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46D82" w:rsidP="7A61FF11" w:rsidRDefault="00646D82" w14:paraId="203F8DC7" w14:textId="2CA7FBD5"/>
    <w:p w:rsidR="009728E4" w:rsidP="004A7E3F" w:rsidRDefault="54ADBCE3" w14:paraId="164F42CD" w14:textId="77777777">
      <w:pPr>
        <w:pStyle w:val="Title"/>
        <w:rPr>
          <w:b/>
          <w:bCs/>
        </w:rPr>
      </w:pPr>
      <w:r w:rsidRPr="009728E4">
        <w:rPr>
          <w:b/>
          <w:bCs/>
        </w:rPr>
        <w:t xml:space="preserve">Black History Month Market </w:t>
      </w:r>
    </w:p>
    <w:p w:rsidRPr="009728E4" w:rsidR="009728E4" w:rsidP="004A7E3F" w:rsidRDefault="009728E4" w14:paraId="37CFA67F" w14:textId="28DBE0E4">
      <w:pPr>
        <w:pStyle w:val="Title"/>
        <w:rPr>
          <w:b/>
          <w:bCs/>
        </w:rPr>
      </w:pPr>
      <w:r w:rsidRPr="009728E4">
        <w:rPr>
          <w:b/>
          <w:bCs/>
        </w:rPr>
        <w:t>Information Pack</w:t>
      </w:r>
    </w:p>
    <w:p w:rsidRPr="009728E4" w:rsidR="00646D82" w:rsidP="004A7E3F" w:rsidRDefault="54ADBCE3" w14:paraId="17FF8A23" w14:textId="58D347B7">
      <w:pPr>
        <w:pStyle w:val="Title"/>
        <w:rPr>
          <w:sz w:val="32"/>
          <w:szCs w:val="32"/>
        </w:rPr>
      </w:pPr>
      <w:proofErr w:type="spellStart"/>
      <w:r w:rsidRPr="009728E4">
        <w:rPr>
          <w:sz w:val="32"/>
          <w:szCs w:val="32"/>
        </w:rPr>
        <w:t>Bramlands</w:t>
      </w:r>
      <w:proofErr w:type="spellEnd"/>
      <w:r w:rsidRPr="009728E4">
        <w:rPr>
          <w:sz w:val="32"/>
          <w:szCs w:val="32"/>
        </w:rPr>
        <w:t xml:space="preserve"> Square</w:t>
      </w:r>
      <w:r w:rsidRPr="009728E4" w:rsidR="009728E4">
        <w:rPr>
          <w:sz w:val="32"/>
          <w:szCs w:val="32"/>
        </w:rPr>
        <w:t>, Clapham Junction</w:t>
      </w:r>
      <w:r w:rsidRPr="009728E4" w:rsidR="566834D0">
        <w:rPr>
          <w:sz w:val="32"/>
          <w:szCs w:val="32"/>
        </w:rPr>
        <w:t xml:space="preserve"> </w:t>
      </w:r>
    </w:p>
    <w:p w:rsidR="004A7E3F" w:rsidP="004A7E3F" w:rsidRDefault="004A7E3F" w14:paraId="42A247F4" w14:textId="77777777"/>
    <w:p w:rsidR="74D37442" w:rsidP="74D37442" w:rsidRDefault="74D37442" w14:paraId="3B141151" w14:textId="37E67EF1">
      <w:pPr>
        <w:pStyle w:val="Normal"/>
      </w:pPr>
      <w:r w:rsidR="74D37442">
        <w:rPr/>
        <w:t xml:space="preserve">Wandsworth Council is hosting a Black History Month celebration featuring a vibrant market of Afro-Caribbean fashion, beauty, lifestyle, art and food. Black-owned businesses, local traders, makers and food vendors are invited to showcase their products </w:t>
      </w:r>
      <w:r w:rsidRPr="74D37442" w:rsidR="74D37442">
        <w:rPr>
          <w:b w:val="1"/>
          <w:bCs w:val="1"/>
        </w:rPr>
        <w:t>in the heart of Clapham Junction, just across the road from the station</w:t>
      </w:r>
      <w:r w:rsidR="74D37442">
        <w:rPr/>
        <w:t xml:space="preserve">. The market will take place at </w:t>
      </w:r>
      <w:r w:rsidRPr="74D37442" w:rsidR="74D37442">
        <w:rPr>
          <w:b w:val="1"/>
          <w:bCs w:val="1"/>
        </w:rPr>
        <w:t>Bramlands Square, SW11 2NR, on Saturday 17 October from 12pm to 5pm</w:t>
      </w:r>
      <w:r w:rsidR="74D37442">
        <w:rPr/>
        <w:t xml:space="preserve">, alongside workshops and performances. Submit an expression of interest by 4 October using this </w:t>
      </w:r>
      <w:r>
        <w:fldChar w:fldCharType="begin"/>
      </w:r>
      <w:r>
        <w:instrText xml:space="preserve">HYPERLINK "https://forms.cloud.microsoft/e/RuQMVGVxxY"</w:instrText>
      </w:r>
      <w:r>
        <w:fldChar w:fldCharType="separate"/>
      </w:r>
      <w:r w:rsidRPr="74D37442" w:rsidR="74D37442">
        <w:rPr>
          <w:rStyle w:val="Hyperlink"/>
        </w:rPr>
        <w:t>online form</w:t>
      </w:r>
      <w:r>
        <w:fldChar w:fldCharType="end"/>
      </w:r>
      <w:r w:rsidR="74D37442">
        <w:rPr/>
        <w:t>.</w:t>
      </w:r>
    </w:p>
    <w:sdt>
      <w:sdtPr>
        <w:id w:val="1358388591"/>
        <w:docPartObj>
          <w:docPartGallery w:val="Table of Contents"/>
          <w:docPartUnique/>
        </w:docPartObj>
        <w:rPr>
          <w:rFonts w:ascii="Calibri" w:hAnsi="Calibri" w:eastAsia="游明朝" w:cs="Arial" w:asciiTheme="minorAscii" w:hAnsiTheme="minorAscii" w:eastAsiaTheme="minorEastAsia" w:cstheme="minorBidi"/>
          <w:color w:val="auto"/>
          <w:kern w:val="2"/>
          <w:sz w:val="22"/>
          <w:szCs w:val="22"/>
          <w:lang w:val="en-GB"/>
          <w14:ligatures w14:val="standardContextual"/>
        </w:rPr>
      </w:sdtPr>
      <w:sdtEndPr>
        <w:rPr>
          <w:rFonts w:ascii="Calibri" w:hAnsi="Calibri" w:eastAsia="游明朝" w:cs="Arial" w:asciiTheme="minorAscii" w:hAnsiTheme="minorAscii" w:eastAsiaTheme="minorEastAsia" w:cstheme="minorBidi"/>
          <w:b w:val="1"/>
          <w:bCs w:val="1"/>
          <w:noProof/>
          <w:color w:val="auto"/>
          <w:sz w:val="22"/>
          <w:szCs w:val="22"/>
          <w:lang w:val="en-GB"/>
        </w:rPr>
      </w:sdtEndPr>
      <w:sdtContent>
        <w:p w:rsidR="004A7E3F" w:rsidRDefault="004A7E3F" w14:paraId="2C1FFA97" w14:textId="0BFBC223">
          <w:pPr>
            <w:pStyle w:val="TOCHeading"/>
          </w:pPr>
          <w:r>
            <w:t>Contents</w:t>
          </w:r>
        </w:p>
        <w:p w:rsidR="00196975" w:rsidP="166B1C34" w:rsidRDefault="004A7E3F" w14:paraId="2B79DF9B" w14:textId="47F954F5">
          <w:pPr>
            <w:pStyle w:val="TOC1"/>
            <w:tabs>
              <w:tab w:val="right" w:leader="dot" w:pos="9015"/>
            </w:tabs>
          </w:pPr>
          <w:r>
            <w:fldChar w:fldCharType="begin"/>
          </w:r>
          <w:r>
            <w:instrText>TOC \o "1-3" \z \u \h</w:instrText>
          </w:r>
          <w:r>
            <w:fldChar w:fldCharType="separate"/>
          </w:r>
          <w:hyperlink w:history="1" w:anchor="_Toc875288713">
            <w:r w:rsidR="166B1C34">
              <w:t>Location</w:t>
            </w:r>
            <w:r>
              <w:tab/>
            </w:r>
            <w:r>
              <w:fldChar w:fldCharType="begin"/>
            </w:r>
            <w:r>
              <w:instrText>PAGEREF _Toc875288713 \h</w:instrText>
            </w:r>
            <w:r>
              <w:fldChar w:fldCharType="separate"/>
            </w:r>
            <w:r w:rsidR="166B1C34">
              <w:t>1</w:t>
            </w:r>
            <w:r>
              <w:fldChar w:fldCharType="end"/>
            </w:r>
          </w:hyperlink>
        </w:p>
        <w:p w:rsidR="00196975" w:rsidP="166B1C34" w:rsidRDefault="166B1C34" w14:paraId="7D840ED4" w14:textId="38BC604F">
          <w:pPr>
            <w:pStyle w:val="TOC1"/>
            <w:tabs>
              <w:tab w:val="right" w:leader="dot" w:pos="9015"/>
            </w:tabs>
          </w:pPr>
          <w:hyperlink w:history="1" w:anchor="_Toc1778511756">
            <w:r>
              <w:t>Site Plan</w:t>
            </w:r>
            <w:r w:rsidR="00196975">
              <w:tab/>
            </w:r>
            <w:r w:rsidR="00196975">
              <w:fldChar w:fldCharType="begin"/>
            </w:r>
            <w:r w:rsidR="00196975">
              <w:instrText>PAGEREF _Toc1778511756 \h</w:instrText>
            </w:r>
            <w:r w:rsidR="00196975">
              <w:fldChar w:fldCharType="separate"/>
            </w:r>
            <w:r>
              <w:t>2</w:t>
            </w:r>
            <w:r w:rsidR="00196975">
              <w:fldChar w:fldCharType="end"/>
            </w:r>
          </w:hyperlink>
        </w:p>
        <w:p w:rsidR="00196975" w:rsidP="166B1C34" w:rsidRDefault="166B1C34" w14:paraId="4E39CCD5" w14:textId="29F1934F">
          <w:pPr>
            <w:pStyle w:val="TOC1"/>
            <w:tabs>
              <w:tab w:val="right" w:leader="dot" w:pos="9015"/>
            </w:tabs>
          </w:pPr>
          <w:hyperlink w:history="1" w:anchor="_Toc1722862290">
            <w:r>
              <w:t>Frequently Asked Questions</w:t>
            </w:r>
            <w:r w:rsidR="00196975">
              <w:tab/>
            </w:r>
            <w:r w:rsidR="00196975">
              <w:fldChar w:fldCharType="begin"/>
            </w:r>
            <w:r w:rsidR="00196975">
              <w:instrText>PAGEREF _Toc1722862290 \h</w:instrText>
            </w:r>
            <w:r w:rsidR="00196975">
              <w:fldChar w:fldCharType="separate"/>
            </w:r>
            <w:r>
              <w:t>2</w:t>
            </w:r>
            <w:r w:rsidR="00196975">
              <w:fldChar w:fldCharType="end"/>
            </w:r>
          </w:hyperlink>
        </w:p>
        <w:p w:rsidR="00196975" w:rsidP="166B1C34" w:rsidRDefault="166B1C34" w14:paraId="1A73DDEC" w14:textId="263E27A0">
          <w:pPr>
            <w:pStyle w:val="TOC1"/>
            <w:tabs>
              <w:tab w:val="right" w:leader="dot" w:pos="9015"/>
            </w:tabs>
          </w:pPr>
          <w:hyperlink w:history="1" w:anchor="_Toc800770883">
            <w:r>
              <w:t>Stallholder Terms and Conditions</w:t>
            </w:r>
            <w:r w:rsidR="00196975">
              <w:tab/>
            </w:r>
            <w:r w:rsidR="00196975">
              <w:fldChar w:fldCharType="begin"/>
            </w:r>
            <w:r w:rsidR="00196975">
              <w:instrText>PAGEREF _Toc800770883 \h</w:instrText>
            </w:r>
            <w:r w:rsidR="00196975">
              <w:fldChar w:fldCharType="separate"/>
            </w:r>
            <w:r>
              <w:t>4</w:t>
            </w:r>
            <w:r w:rsidR="00196975">
              <w:fldChar w:fldCharType="end"/>
            </w:r>
          </w:hyperlink>
        </w:p>
        <w:p w:rsidR="004A7E3F" w:rsidRDefault="004A7E3F" w14:paraId="61DD3F35" w14:textId="6A1578B4">
          <w:r>
            <w:rPr>
              <w:b/>
              <w:bCs/>
              <w:noProof/>
            </w:rPr>
            <w:fldChar w:fldCharType="end"/>
          </w:r>
        </w:p>
      </w:sdtContent>
    </w:sdt>
    <w:p w:rsidRPr="004A7E3F" w:rsidR="004A7E3F" w:rsidP="00C9632C" w:rsidRDefault="00C9632C" w14:paraId="6816FEB6" w14:textId="7BA6EB65">
      <w:pPr>
        <w:jc w:val="center"/>
      </w:pPr>
      <w:r>
        <w:rPr>
          <w:noProof/>
        </w:rPr>
        <w:drawing>
          <wp:inline distT="0" distB="0" distL="0" distR="0" wp14:anchorId="4DA17887" wp14:editId="4699B02E">
            <wp:extent cx="3781157" cy="2520632"/>
            <wp:effectExtent l="0" t="0" r="0" b="0"/>
            <wp:docPr id="7887409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740955" name="Picture 78874095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90705" cy="2526997"/>
                    </a:xfrm>
                    <a:prstGeom prst="rect">
                      <a:avLst/>
                    </a:prstGeom>
                  </pic:spPr>
                </pic:pic>
              </a:graphicData>
            </a:graphic>
          </wp:inline>
        </w:drawing>
      </w:r>
    </w:p>
    <w:p w:rsidR="00520FF7" w:rsidRDefault="00520FF7" w14:paraId="7650926E" w14:textId="77777777"/>
    <w:p w:rsidRPr="004D11FA" w:rsidR="004D11FA" w:rsidRDefault="004D11FA" w14:paraId="1055DA14" w14:textId="66452528"/>
    <w:p w:rsidR="000A3582" w:rsidP="166B1C34" w:rsidRDefault="000A3582" w14:paraId="3EE9E203" w14:textId="77777777">
      <w:pPr>
        <w:rPr>
          <w:rFonts w:asciiTheme="majorHAnsi" w:hAnsiTheme="majorHAnsi" w:eastAsiaTheme="majorEastAsia" w:cstheme="majorBidi"/>
          <w:color w:val="2F5496" w:themeColor="accent1" w:themeShade="BF"/>
          <w:sz w:val="40"/>
          <w:szCs w:val="40"/>
        </w:rPr>
      </w:pPr>
      <w:r>
        <w:br w:type="page"/>
      </w:r>
    </w:p>
    <w:p w:rsidR="000D4A6D" w:rsidP="000D4A6D" w:rsidRDefault="000D4A6D" w14:paraId="2633DE72" w14:textId="0A24C017">
      <w:pPr>
        <w:pStyle w:val="Heading1"/>
      </w:pPr>
      <w:bookmarkStart w:name="_Toc875288713" w:id="0"/>
      <w:r>
        <w:t>Location</w:t>
      </w:r>
      <w:bookmarkEnd w:id="0"/>
    </w:p>
    <w:p w:rsidRPr="00726984" w:rsidR="00C9632C" w:rsidP="00C9632C" w:rsidRDefault="00726984" w14:paraId="2CD6E7CC" w14:textId="14485710">
      <w:r>
        <w:t>Bramlands Square, SW11 2NR. Between Dawes House and Grant Road.</w:t>
      </w:r>
      <w:r w:rsidR="5E0C24E8">
        <w:t xml:space="preserve"> </w:t>
      </w:r>
      <w:r w:rsidR="7CA6C8FF">
        <w:t xml:space="preserve">Just opposite Clapham Junction </w:t>
      </w:r>
      <w:r w:rsidR="5D8A64F7">
        <w:t>S</w:t>
      </w:r>
      <w:r w:rsidR="7CA6C8FF">
        <w:t>tation.</w:t>
      </w:r>
    </w:p>
    <w:p w:rsidR="000D4A6D" w:rsidP="00C9632C" w:rsidRDefault="004D11FA" w14:paraId="37E84FEF" w14:textId="1EDD2EDC">
      <w:pPr>
        <w:jc w:val="center"/>
      </w:pPr>
      <w:r>
        <w:rPr>
          <w:noProof/>
        </w:rPr>
        <mc:AlternateContent>
          <mc:Choice Requires="wps">
            <w:drawing>
              <wp:anchor distT="0" distB="0" distL="114300" distR="114300" simplePos="0" relativeHeight="251658240" behindDoc="0" locked="0" layoutInCell="1" allowOverlap="1" wp14:anchorId="35CEFEAC" wp14:editId="043275C8">
                <wp:simplePos x="0" y="0"/>
                <wp:positionH relativeFrom="column">
                  <wp:posOffset>2945130</wp:posOffset>
                </wp:positionH>
                <wp:positionV relativeFrom="paragraph">
                  <wp:posOffset>614680</wp:posOffset>
                </wp:positionV>
                <wp:extent cx="0" cy="619125"/>
                <wp:effectExtent l="76200" t="0" r="76200" b="47625"/>
                <wp:wrapNone/>
                <wp:docPr id="636558280" name="Straight Arrow Connector 3"/>
                <wp:cNvGraphicFramePr/>
                <a:graphic xmlns:a="http://schemas.openxmlformats.org/drawingml/2006/main">
                  <a:graphicData uri="http://schemas.microsoft.com/office/word/2010/wordprocessingShape">
                    <wps:wsp>
                      <wps:cNvCnPr/>
                      <wps:spPr>
                        <a:xfrm>
                          <a:off x="0" y="0"/>
                          <a:ext cx="0" cy="619125"/>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56938C83">
              <v:shapetype id="_x0000_t32" coordsize="21600,21600" o:oned="t" filled="f" o:spt="32" path="m,l21600,21600e" w14:anchorId="59C59290">
                <v:path fillok="f" arrowok="t" o:connecttype="none"/>
                <o:lock v:ext="edit" shapetype="t"/>
              </v:shapetype>
              <v:shape id="Straight Arrow Connector 3" style="position:absolute;margin-left:231.9pt;margin-top:48.4pt;width:0;height:4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472c4 [3204]" strokeweight="6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">
                <v:stroke joinstyle="miter" endarrow="block"/>
              </v:shape>
            </w:pict>
          </mc:Fallback>
        </mc:AlternateContent>
      </w:r>
      <w:r w:rsidRPr="004D11FA">
        <w:rPr>
          <w:noProof/>
        </w:rPr>
        <w:drawing>
          <wp:inline distT="0" distB="0" distL="0" distR="0" wp14:anchorId="6D936973" wp14:editId="4B4147F4">
            <wp:extent cx="4914900" cy="3048000"/>
            <wp:effectExtent l="0" t="0" r="0" b="0"/>
            <wp:docPr id="2025654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54548" name=""/>
                    <pic:cNvPicPr/>
                  </pic:nvPicPr>
                  <pic:blipFill>
                    <a:blip r:embed="rId13"/>
                    <a:stretch>
                      <a:fillRect/>
                    </a:stretch>
                  </pic:blipFill>
                  <pic:spPr>
                    <a:xfrm>
                      <a:off x="0" y="0"/>
                      <a:ext cx="4914900" cy="3048000"/>
                    </a:xfrm>
                    <a:prstGeom prst="rect">
                      <a:avLst/>
                    </a:prstGeom>
                  </pic:spPr>
                </pic:pic>
              </a:graphicData>
            </a:graphic>
          </wp:inline>
        </w:drawing>
      </w:r>
    </w:p>
    <w:p w:rsidR="00C9632C" w:rsidP="00C9632C" w:rsidRDefault="000D4A6D" w14:paraId="451131EF" w14:textId="77777777">
      <w:pPr>
        <w:pStyle w:val="Heading1"/>
      </w:pPr>
      <w:bookmarkStart w:name="_Toc1778511756" w:id="1"/>
      <w:r>
        <w:t>Site Plan</w:t>
      </w:r>
      <w:bookmarkEnd w:id="1"/>
    </w:p>
    <w:p w:rsidRPr="00C9632C" w:rsidR="00C9632C" w:rsidP="00C9632C" w:rsidRDefault="00C9632C" w14:paraId="206A8D9C" w14:textId="77777777"/>
    <w:p w:rsidR="000D4A6D" w:rsidP="00C9632C" w:rsidRDefault="004D11FA" w14:paraId="31F59743" w14:textId="33E3CBE0">
      <w:pPr>
        <w:jc w:val="center"/>
      </w:pPr>
      <w:r>
        <w:rPr>
          <w:noProof/>
        </w:rPr>
        <w:drawing>
          <wp:inline distT="0" distB="0" distL="0" distR="0" wp14:anchorId="075DC97F" wp14:editId="649B5C97">
            <wp:extent cx="5004550" cy="3419475"/>
            <wp:effectExtent l="0" t="0" r="5715" b="0"/>
            <wp:docPr id="1081159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159476" name="Picture 1081159476"/>
                    <pic:cNvPicPr/>
                  </pic:nvPicPr>
                  <pic:blipFill rotWithShape="1">
                    <a:blip r:embed="rId14" cstate="print">
                      <a:extLst>
                        <a:ext uri="{28A0092B-C50C-407E-A947-70E740481C1C}">
                          <a14:useLocalDpi xmlns:a14="http://schemas.microsoft.com/office/drawing/2010/main" val="0"/>
                        </a:ext>
                      </a:extLst>
                    </a:blip>
                    <a:srcRect r="17682"/>
                    <a:stretch>
                      <a:fillRect/>
                    </a:stretch>
                  </pic:blipFill>
                  <pic:spPr bwMode="auto">
                    <a:xfrm>
                      <a:off x="0" y="0"/>
                      <a:ext cx="5022522" cy="3431755"/>
                    </a:xfrm>
                    <a:prstGeom prst="rect">
                      <a:avLst/>
                    </a:prstGeom>
                    <a:ln>
                      <a:noFill/>
                    </a:ln>
                    <a:extLst>
                      <a:ext uri="{53640926-AAD7-44D8-BBD7-CCE9431645EC}">
                        <a14:shadowObscured xmlns:a14="http://schemas.microsoft.com/office/drawing/2010/main"/>
                      </a:ext>
                    </a:extLst>
                  </pic:spPr>
                </pic:pic>
              </a:graphicData>
            </a:graphic>
          </wp:inline>
        </w:drawing>
      </w:r>
    </w:p>
    <w:p w:rsidR="000D4A6D" w:rsidP="000D4A6D" w:rsidRDefault="000D4A6D" w14:paraId="35B8A34E" w14:textId="77777777"/>
    <w:p w:rsidR="000D4A6D" w:rsidRDefault="000D4A6D" w14:paraId="3ED6B728" w14:textId="77777777">
      <w:r>
        <w:br w:type="page"/>
      </w:r>
    </w:p>
    <w:p w:rsidR="00F8264E" w:rsidP="00F8264E" w:rsidRDefault="00F8264E" w14:paraId="75F2C9B9" w14:textId="77777777">
      <w:pPr>
        <w:pStyle w:val="Heading1"/>
      </w:pPr>
      <w:bookmarkStart w:name="_Toc1722862290" w:id="2"/>
      <w:r>
        <w:t>Frequently Asked Questions</w:t>
      </w:r>
      <w:bookmarkEnd w:id="2"/>
    </w:p>
    <w:p w:rsidRPr="00F8264E" w:rsidR="00F8264E" w:rsidP="00F8264E" w:rsidRDefault="00F8264E" w14:paraId="7E31B2B8" w14:textId="77777777">
      <w:pPr>
        <w:pStyle w:val="ListParagraph"/>
        <w:numPr>
          <w:ilvl w:val="0"/>
          <w:numId w:val="1"/>
        </w:numPr>
        <w:rPr>
          <w:b/>
          <w:bCs/>
        </w:rPr>
      </w:pPr>
      <w:r w:rsidRPr="00F8264E">
        <w:rPr>
          <w:b/>
          <w:bCs/>
        </w:rPr>
        <w:t xml:space="preserve">What is this all about? </w:t>
      </w:r>
    </w:p>
    <w:p w:rsidR="00F8264E" w:rsidP="00F8264E" w:rsidRDefault="00764BBE" w14:paraId="0EE7EB52" w14:textId="556D86A6">
      <w:r>
        <w:t>As part of the Council’s</w:t>
      </w:r>
      <w:r w:rsidR="00F8264E">
        <w:t xml:space="preserve"> Black History Month</w:t>
      </w:r>
      <w:r>
        <w:t xml:space="preserve"> programme we</w:t>
      </w:r>
      <w:r w:rsidR="0054490F">
        <w:t xml:space="preserve"> will be showcasing </w:t>
      </w:r>
      <w:r w:rsidR="00555048">
        <w:t xml:space="preserve">a select range of </w:t>
      </w:r>
      <w:r>
        <w:t xml:space="preserve"> </w:t>
      </w:r>
      <w:r w:rsidR="00F8264E">
        <w:t xml:space="preserve">African-Caribbean </w:t>
      </w:r>
      <w:r w:rsidR="00C164C5">
        <w:t>owned</w:t>
      </w:r>
      <w:r w:rsidR="00F8264E">
        <w:t xml:space="preserve"> businesses </w:t>
      </w:r>
      <w:r w:rsidR="00C164C5">
        <w:t xml:space="preserve">based in the borough. </w:t>
      </w:r>
    </w:p>
    <w:p w:rsidRPr="00F8264E" w:rsidR="00F8264E" w:rsidP="00F8264E" w:rsidRDefault="00F8264E" w14:paraId="723B65C7" w14:textId="77777777">
      <w:pPr>
        <w:pStyle w:val="ListParagraph"/>
        <w:numPr>
          <w:ilvl w:val="0"/>
          <w:numId w:val="1"/>
        </w:numPr>
        <w:rPr>
          <w:b/>
          <w:bCs/>
        </w:rPr>
      </w:pPr>
      <w:r w:rsidRPr="00F8264E">
        <w:rPr>
          <w:b/>
          <w:bCs/>
        </w:rPr>
        <w:t xml:space="preserve">Where will the market be? </w:t>
      </w:r>
    </w:p>
    <w:p w:rsidR="00F8264E" w:rsidP="00F8264E" w:rsidRDefault="00F8264E" w14:paraId="5E196D5F" w14:textId="1925B72F">
      <w:proofErr w:type="spellStart"/>
      <w:r>
        <w:t>Bramlands</w:t>
      </w:r>
      <w:proofErr w:type="spellEnd"/>
      <w:r>
        <w:t xml:space="preserve"> Square, SW11 2NR</w:t>
      </w:r>
      <w:r w:rsidR="00B141E5">
        <w:t xml:space="preserve">. </w:t>
      </w:r>
      <w:r>
        <w:t>Between Dawes House and Grant Road</w:t>
      </w:r>
      <w:r w:rsidR="00B141E5">
        <w:t>.</w:t>
      </w:r>
    </w:p>
    <w:p w:rsidRPr="00F8264E" w:rsidR="00F8264E" w:rsidP="00032CB1" w:rsidRDefault="00F8264E" w14:paraId="077E1FD7" w14:textId="51E45D07">
      <w:pPr>
        <w:pStyle w:val="ListParagraph"/>
        <w:numPr>
          <w:ilvl w:val="0"/>
          <w:numId w:val="3"/>
        </w:numPr>
      </w:pPr>
      <w:r w:rsidRPr="00032CB1">
        <w:rPr>
          <w:b/>
          <w:bCs/>
        </w:rPr>
        <w:t xml:space="preserve">When? </w:t>
      </w:r>
    </w:p>
    <w:p w:rsidR="00C9632C" w:rsidP="00C9632C" w:rsidRDefault="00F8264E" w14:paraId="1CC8816F" w14:textId="53126B72">
      <w:r>
        <w:t>Saturday 17 October 2026</w:t>
      </w:r>
      <w:r w:rsidR="00C9632C">
        <w:t xml:space="preserve">, 12pm - 5pm </w:t>
      </w:r>
    </w:p>
    <w:p w:rsidRPr="00032CB1" w:rsidR="00F8264E" w:rsidP="00032CB1" w:rsidRDefault="00F8264E" w14:paraId="49D6693A" w14:textId="485E4F70">
      <w:pPr>
        <w:pStyle w:val="ListParagraph"/>
        <w:numPr>
          <w:ilvl w:val="0"/>
          <w:numId w:val="3"/>
        </w:numPr>
        <w:rPr>
          <w:b/>
          <w:bCs/>
        </w:rPr>
      </w:pPr>
      <w:r w:rsidRPr="00032CB1">
        <w:rPr>
          <w:b/>
          <w:bCs/>
        </w:rPr>
        <w:t xml:space="preserve">Set up </w:t>
      </w:r>
      <w:r w:rsidR="007B3588">
        <w:rPr>
          <w:b/>
          <w:bCs/>
        </w:rPr>
        <w:t xml:space="preserve">and set down </w:t>
      </w:r>
      <w:r w:rsidRPr="00032CB1">
        <w:rPr>
          <w:b/>
          <w:bCs/>
        </w:rPr>
        <w:t>time:</w:t>
      </w:r>
    </w:p>
    <w:p w:rsidR="00C12868" w:rsidP="00F8264E" w:rsidRDefault="00F8264E" w14:paraId="7A9B821B" w14:textId="608ECC14">
      <w:r>
        <w:t xml:space="preserve">Set up </w:t>
      </w:r>
      <w:r w:rsidR="007B3588">
        <w:t>is at</w:t>
      </w:r>
      <w:r>
        <w:t xml:space="preserve"> 10.30am</w:t>
      </w:r>
      <w:r w:rsidR="00C12868">
        <w:t>.</w:t>
      </w:r>
      <w:r w:rsidR="005A35BF">
        <w:t xml:space="preserve"> Set down is from 5pm.</w:t>
      </w:r>
    </w:p>
    <w:p w:rsidRPr="00032CB1" w:rsidR="00F8264E" w:rsidP="00032CB1" w:rsidRDefault="00F8264E" w14:paraId="7AD1962A" w14:textId="77777777">
      <w:pPr>
        <w:pStyle w:val="ListParagraph"/>
        <w:numPr>
          <w:ilvl w:val="0"/>
          <w:numId w:val="3"/>
        </w:numPr>
        <w:rPr>
          <w:b/>
          <w:bCs/>
        </w:rPr>
      </w:pPr>
      <w:r w:rsidRPr="00032CB1">
        <w:rPr>
          <w:b/>
          <w:bCs/>
        </w:rPr>
        <w:t xml:space="preserve">What are the requirements? </w:t>
      </w:r>
    </w:p>
    <w:p w:rsidR="00F8264E" w:rsidP="00F8264E" w:rsidRDefault="00F8264E" w14:paraId="60703E21" w14:textId="2F8DE979">
      <w:r>
        <w:t xml:space="preserve">You need to be a registered business/SME owner of an African-Caribbean </w:t>
      </w:r>
      <w:r w:rsidR="00B278E5">
        <w:t>heritage</w:t>
      </w:r>
      <w:r>
        <w:t xml:space="preserve">, whose business is located and trading in the borough of Wandsworth. </w:t>
      </w:r>
    </w:p>
    <w:p w:rsidRPr="00032CB1" w:rsidR="00F8264E" w:rsidP="00032CB1" w:rsidRDefault="00F8264E" w14:paraId="4D0C6AEE" w14:textId="77777777">
      <w:pPr>
        <w:pStyle w:val="ListParagraph"/>
        <w:numPr>
          <w:ilvl w:val="0"/>
          <w:numId w:val="3"/>
        </w:numPr>
        <w:rPr>
          <w:b/>
          <w:bCs/>
        </w:rPr>
      </w:pPr>
      <w:r w:rsidRPr="00032CB1">
        <w:rPr>
          <w:b/>
          <w:bCs/>
        </w:rPr>
        <w:t xml:space="preserve">Can I just pop up and trade? </w:t>
      </w:r>
    </w:p>
    <w:p w:rsidRPr="00032CB1" w:rsidR="00F8264E" w:rsidP="00F8264E" w:rsidRDefault="00F8264E" w14:paraId="6C3AE1B2" w14:textId="2F30AAB2">
      <w:r>
        <w:t xml:space="preserve">You will have to register your interest with us, by </w:t>
      </w:r>
      <w:r w:rsidR="00394021">
        <w:t>completing</w:t>
      </w:r>
      <w:r>
        <w:t xml:space="preserve"> the </w:t>
      </w:r>
      <w:hyperlink r:id="rId15">
        <w:r w:rsidRPr="166B1C34">
          <w:rPr>
            <w:rStyle w:val="Hyperlink"/>
          </w:rPr>
          <w:t>Expression of Interest form</w:t>
        </w:r>
      </w:hyperlink>
      <w:r>
        <w:t xml:space="preserve"> no later than 30 September before you may get assigned a place. </w:t>
      </w:r>
    </w:p>
    <w:p w:rsidRPr="00032CB1" w:rsidR="00F8264E" w:rsidP="00032CB1" w:rsidRDefault="00F8264E" w14:paraId="29F168AB" w14:textId="77777777">
      <w:pPr>
        <w:pStyle w:val="ListParagraph"/>
        <w:numPr>
          <w:ilvl w:val="0"/>
          <w:numId w:val="3"/>
        </w:numPr>
        <w:rPr>
          <w:b/>
          <w:bCs/>
        </w:rPr>
      </w:pPr>
      <w:r w:rsidRPr="00032CB1">
        <w:rPr>
          <w:b/>
          <w:bCs/>
        </w:rPr>
        <w:t xml:space="preserve">Will I be guaranteed get a place/stall? </w:t>
      </w:r>
    </w:p>
    <w:p w:rsidR="00F8264E" w:rsidP="00F8264E" w:rsidRDefault="00F8264E" w14:paraId="6DC7D3CC" w14:textId="2D5969D2">
      <w:r>
        <w:t>The spot has very high footfall</w:t>
      </w:r>
      <w:r w:rsidR="5BECB595">
        <w:t xml:space="preserve"> and so we expect this opportunity to be competitive</w:t>
      </w:r>
      <w:r>
        <w:t xml:space="preserve">, thus we cannot guarantee that all who request to participate will get a stall. </w:t>
      </w:r>
    </w:p>
    <w:p w:rsidRPr="00032CB1" w:rsidR="00F8264E" w:rsidP="00032CB1" w:rsidRDefault="00F8264E" w14:paraId="26152396" w14:textId="77777777">
      <w:pPr>
        <w:pStyle w:val="ListParagraph"/>
        <w:numPr>
          <w:ilvl w:val="0"/>
          <w:numId w:val="3"/>
        </w:numPr>
        <w:rPr>
          <w:b/>
          <w:bCs/>
        </w:rPr>
      </w:pPr>
      <w:r w:rsidRPr="00032CB1">
        <w:rPr>
          <w:b/>
          <w:bCs/>
        </w:rPr>
        <w:t xml:space="preserve">Are there any costs involved? </w:t>
      </w:r>
    </w:p>
    <w:p w:rsidR="00F8264E" w:rsidP="00F8264E" w:rsidRDefault="00F8264E" w14:paraId="4EBD8844" w14:textId="5FE4D469">
      <w:r>
        <w:t>The stall fee is £35. This will be collected prior to the event to secure your spot.</w:t>
      </w:r>
    </w:p>
    <w:p w:rsidRPr="00B141E5" w:rsidR="00F8264E" w:rsidP="00B141E5" w:rsidRDefault="00F8264E" w14:paraId="58216940" w14:textId="77777777">
      <w:pPr>
        <w:pStyle w:val="ListParagraph"/>
        <w:numPr>
          <w:ilvl w:val="0"/>
          <w:numId w:val="3"/>
        </w:numPr>
        <w:rPr>
          <w:b/>
          <w:bCs/>
        </w:rPr>
      </w:pPr>
      <w:r w:rsidRPr="00B141E5">
        <w:rPr>
          <w:b/>
          <w:bCs/>
        </w:rPr>
        <w:t xml:space="preserve">Parking </w:t>
      </w:r>
    </w:p>
    <w:p w:rsidR="00F8264E" w:rsidP="00F8264E" w:rsidRDefault="00F8264E" w14:paraId="7C41D091" w14:textId="027BF937">
      <w:r>
        <w:t>Paid parking is available on surrounding roads.</w:t>
      </w:r>
    </w:p>
    <w:p w:rsidRPr="00B141E5" w:rsidR="00F8264E" w:rsidP="00B141E5" w:rsidRDefault="00F8264E" w14:paraId="03EB372D" w14:textId="77777777">
      <w:pPr>
        <w:pStyle w:val="ListParagraph"/>
        <w:numPr>
          <w:ilvl w:val="0"/>
          <w:numId w:val="3"/>
        </w:numPr>
        <w:rPr>
          <w:b/>
          <w:bCs/>
        </w:rPr>
      </w:pPr>
      <w:r w:rsidRPr="00B141E5">
        <w:rPr>
          <w:b/>
          <w:bCs/>
        </w:rPr>
        <w:t xml:space="preserve">Am I insured trading there? </w:t>
      </w:r>
    </w:p>
    <w:p w:rsidR="00F8264E" w:rsidP="00F8264E" w:rsidRDefault="00F8264E" w14:paraId="1862AB4B" w14:textId="3428D055">
      <w:r>
        <w:t xml:space="preserve">Stall holders are required to have their own Public Liability Insurance. We will need to see proof of this prior to the event. </w:t>
      </w:r>
    </w:p>
    <w:p w:rsidRPr="00B141E5" w:rsidR="00F8264E" w:rsidP="00B141E5" w:rsidRDefault="00F8264E" w14:paraId="1C5214D2" w14:textId="77777777">
      <w:pPr>
        <w:pStyle w:val="ListParagraph"/>
        <w:numPr>
          <w:ilvl w:val="0"/>
          <w:numId w:val="3"/>
        </w:numPr>
        <w:rPr>
          <w:b/>
          <w:bCs/>
        </w:rPr>
      </w:pPr>
      <w:r w:rsidRPr="00B141E5">
        <w:rPr>
          <w:b/>
          <w:bCs/>
        </w:rPr>
        <w:t xml:space="preserve">When will I know if I have a place? </w:t>
      </w:r>
    </w:p>
    <w:p w:rsidRPr="00B141E5" w:rsidR="00F8264E" w:rsidP="00F8264E" w:rsidRDefault="00F8264E" w14:paraId="4A999AB1" w14:textId="29727375">
      <w:r>
        <w:t>Once the deadline has passed; we will review all Expressions of Inter</w:t>
      </w:r>
      <w:r w:rsidR="000B0FCE">
        <w:t>e</w:t>
      </w:r>
      <w:r>
        <w:t>st and make a decision.</w:t>
      </w:r>
    </w:p>
    <w:p w:rsidRPr="00835E19" w:rsidR="00835E19" w:rsidP="00835E19" w:rsidRDefault="00835E19" w14:paraId="499332C2" w14:textId="16F1D30E">
      <w:pPr>
        <w:pStyle w:val="ListParagraph"/>
        <w:numPr>
          <w:ilvl w:val="0"/>
          <w:numId w:val="3"/>
        </w:numPr>
        <w:rPr>
          <w:b/>
          <w:bCs/>
        </w:rPr>
      </w:pPr>
      <w:r w:rsidRPr="00835E19">
        <w:rPr>
          <w:b/>
          <w:bCs/>
        </w:rPr>
        <w:t>What can I do if I have a different question?</w:t>
      </w:r>
    </w:p>
    <w:p w:rsidRPr="00835E19" w:rsidR="00835E19" w:rsidP="00835E19" w:rsidRDefault="00835E19" w14:paraId="1F4D0C00" w14:textId="7385F476">
      <w:pPr>
        <w:rPr>
          <w:b/>
          <w:bCs/>
        </w:rPr>
      </w:pPr>
      <w:r>
        <w:t xml:space="preserve">Other questions can be emailed to us at </w:t>
      </w:r>
      <w:hyperlink r:id="rId16">
        <w:r w:rsidRPr="166B1C34" w:rsidR="00054D97">
          <w:rPr>
            <w:rStyle w:val="Hyperlink"/>
          </w:rPr>
          <w:t>Open4business@richmondandwandsworth.gov.uk</w:t>
        </w:r>
      </w:hyperlink>
    </w:p>
    <w:p w:rsidRPr="004D11FA" w:rsidR="004D11FA" w:rsidP="004D11FA" w:rsidRDefault="004D11FA" w14:paraId="61DE4D20" w14:textId="268B6C0A">
      <w:pPr>
        <w:pStyle w:val="Heading1"/>
      </w:pPr>
    </w:p>
    <w:p w:rsidRPr="004D11FA" w:rsidR="004D11FA" w:rsidP="166B1C34" w:rsidRDefault="004D11FA" w14:paraId="73496F9B" w14:textId="120EA685">
      <w:r>
        <w:br w:type="page"/>
      </w:r>
    </w:p>
    <w:p w:rsidRPr="004D11FA" w:rsidR="004D11FA" w:rsidP="004D11FA" w:rsidRDefault="004D11FA" w14:paraId="17770C0C" w14:textId="654E7F14">
      <w:pPr>
        <w:pStyle w:val="Heading1"/>
      </w:pPr>
      <w:bookmarkStart w:name="_Toc800770883" w:id="3"/>
      <w:r>
        <w:t>Stallholder Terms and Conditions</w:t>
      </w:r>
      <w:bookmarkEnd w:id="3"/>
    </w:p>
    <w:p w:rsidRPr="004D11FA" w:rsidR="004D11FA" w:rsidP="004D11FA" w:rsidRDefault="004D11FA" w14:paraId="4D15E6B3" w14:textId="77777777">
      <w:r w:rsidRPr="004D11FA">
        <w:rPr>
          <w:b/>
          <w:bCs/>
        </w:rPr>
        <w:t>Stallholder Requirements</w:t>
      </w:r>
      <w:r w:rsidRPr="004D11FA">
        <w:t> </w:t>
      </w:r>
    </w:p>
    <w:p w:rsidRPr="004D11FA" w:rsidR="004D11FA" w:rsidP="004D11FA" w:rsidRDefault="004D11FA" w14:paraId="5C403FA9" w14:textId="77777777">
      <w:r w:rsidRPr="004D11FA">
        <w:t>To participate, stallholders must: </w:t>
      </w:r>
    </w:p>
    <w:p w:rsidRPr="004D11FA" w:rsidR="004D11FA" w:rsidP="004D11FA" w:rsidRDefault="004D11FA" w14:paraId="27D7200C" w14:textId="77777777">
      <w:r w:rsidRPr="004D11FA">
        <w:t>1. Read and agree to the Terms and Conditions below. </w:t>
      </w:r>
    </w:p>
    <w:p w:rsidR="2CFAE4C2" w:rsidP="74D37442" w:rsidRDefault="2CFAE4C2" w14:paraId="34203B7C" w14:textId="5FA4B794">
      <w:pPr>
        <w:pStyle w:val="Normal"/>
        <w:suppressLineNumbers w:val="0"/>
        <w:bidi w:val="0"/>
        <w:spacing w:before="0" w:beforeAutospacing="off" w:after="160" w:afterAutospacing="off" w:line="259" w:lineRule="auto"/>
        <w:ind w:left="0" w:right="0"/>
        <w:jc w:val="left"/>
      </w:pPr>
      <w:r w:rsidR="2CFAE4C2">
        <w:rPr/>
        <w:t xml:space="preserve">2. Complete and </w:t>
      </w:r>
      <w:r w:rsidR="2CFAE4C2">
        <w:rPr/>
        <w:t>submit</w:t>
      </w:r>
      <w:r w:rsidR="2CFAE4C2">
        <w:rPr/>
        <w:t xml:space="preserve"> the </w:t>
      </w:r>
      <w:hyperlink r:id="R0982cba09e68401d">
        <w:r w:rsidRPr="74D37442" w:rsidR="2CFAE4C2">
          <w:rPr>
            <w:rStyle w:val="Hyperlink"/>
          </w:rPr>
          <w:t>Expression of Interest Form</w:t>
        </w:r>
      </w:hyperlink>
      <w:r w:rsidR="2800DFCD">
        <w:rPr/>
        <w:t xml:space="preserve"> and </w:t>
      </w:r>
      <w:r w:rsidR="266DB605">
        <w:rPr/>
        <w:t xml:space="preserve">email </w:t>
      </w:r>
      <w:hyperlink r:id="R18b4a8805a234532">
        <w:r w:rsidRPr="74D37442" w:rsidR="266DB605">
          <w:rPr>
            <w:rStyle w:val="Hyperlink"/>
          </w:rPr>
          <w:t>Open4business@richmondandwandsworth.gov.uk</w:t>
        </w:r>
      </w:hyperlink>
      <w:r w:rsidR="266DB605">
        <w:rPr/>
        <w:t xml:space="preserve"> with</w:t>
      </w:r>
      <w:r w:rsidR="2800DFCD">
        <w:rPr/>
        <w:t xml:space="preserve"> images of your product/</w:t>
      </w:r>
      <w:r w:rsidR="2800DFCD">
        <w:rPr/>
        <w:t>previous</w:t>
      </w:r>
      <w:r w:rsidR="2800DFCD">
        <w:rPr/>
        <w:t xml:space="preserve"> stall setups</w:t>
      </w:r>
      <w:r w:rsidR="345B7820">
        <w:rPr/>
        <w:t>.</w:t>
      </w:r>
      <w:r w:rsidR="305D6FAF">
        <w:rPr/>
        <w:t xml:space="preserve"> </w:t>
      </w:r>
    </w:p>
    <w:p w:rsidRPr="004D11FA" w:rsidR="004D11FA" w:rsidP="004D11FA" w:rsidRDefault="2740E644" w14:paraId="6A824D8A" w14:textId="76CECDA4">
      <w:r>
        <w:t>3. Once selected, provide a copy of their Public Liability Insurance and pay the £35 stallholder fee</w:t>
      </w:r>
      <w:r w:rsidR="004D11FA">
        <w:t>. </w:t>
      </w:r>
    </w:p>
    <w:p w:rsidRPr="004D11FA" w:rsidR="004D11FA" w:rsidP="004D11FA" w:rsidRDefault="004D11FA" w14:paraId="23E5AA1C" w14:textId="77777777">
      <w:r w:rsidRPr="004D11FA">
        <w:rPr>
          <w:b/>
          <w:bCs/>
        </w:rPr>
        <w:t>TERMS &amp; CONDITIONS</w:t>
      </w:r>
    </w:p>
    <w:p w:rsidRPr="004D11FA" w:rsidR="004D11FA" w:rsidP="004D11FA" w:rsidRDefault="004D11FA" w14:paraId="3CBBBB21" w14:textId="54937275">
      <w:r w:rsidRPr="166B1C34">
        <w:rPr>
          <w:b/>
          <w:bCs/>
        </w:rPr>
        <w:t>Public Liability Insurance:</w:t>
      </w:r>
      <w:r>
        <w:br/>
      </w:r>
      <w:r>
        <w:t>All stallholders must hold valid Public Liability Insurance</w:t>
      </w:r>
      <w:r w:rsidR="2E9540AA">
        <w:t xml:space="preserve"> of a minimum of £5M</w:t>
      </w:r>
      <w:r>
        <w:t>. Stallholders are responsible for ensuring that Wandsworth Council is always provided with an up-to-date certificate of insurance. This includes providing a renewed certificate upon expiry or replacement of their policy.</w:t>
      </w:r>
    </w:p>
    <w:p w:rsidRPr="004D11FA" w:rsidR="004D11FA" w:rsidP="004D11FA" w:rsidRDefault="004D11FA" w14:paraId="624E47C8" w14:textId="77777777">
      <w:r w:rsidRPr="004D11FA">
        <w:rPr>
          <w:b/>
          <w:bCs/>
        </w:rPr>
        <w:t>Health &amp; Safety Compliance:</w:t>
      </w:r>
      <w:r w:rsidRPr="004D11FA">
        <w:br/>
      </w:r>
      <w:r w:rsidRPr="004D11FA">
        <w:t>All equipment, products, and activities must comply with current Health &amp; Safety legislation. Electrical items must be safety-tested and have a PAT certificate, and any gas equipment must hold a valid safety certificate. All stallholders must ensure their setup is safe and does not pose any risk to staff, visitors, or other exhibitors.</w:t>
      </w:r>
    </w:p>
    <w:p w:rsidRPr="004D11FA" w:rsidR="004D11FA" w:rsidP="004D11FA" w:rsidRDefault="004D11FA" w14:paraId="7024A68F" w14:textId="77777777">
      <w:r w:rsidRPr="004D11FA">
        <w:rPr>
          <w:b/>
          <w:bCs/>
        </w:rPr>
        <w:t>Licences &amp; Permits:</w:t>
      </w:r>
      <w:r w:rsidRPr="004D11FA">
        <w:br/>
      </w:r>
      <w:r w:rsidRPr="004D11FA">
        <w:t>Stallholders are responsible for obtaining and displaying any licences, certificates, or permits required for their type of trade.</w:t>
      </w:r>
    </w:p>
    <w:p w:rsidRPr="004D11FA" w:rsidR="004D11FA" w:rsidP="004D11FA" w:rsidRDefault="004D11FA" w14:paraId="4916B329" w14:textId="77777777">
      <w:r w:rsidRPr="004D11FA">
        <w:rPr>
          <w:b/>
          <w:bCs/>
        </w:rPr>
        <w:t>Food Safety &amp; Hygiene:</w:t>
      </w:r>
      <w:r w:rsidRPr="004D11FA">
        <w:br/>
      </w:r>
      <w:r w:rsidRPr="004D11FA">
        <w:t>All food and drink vendors must comply with current UK Food Safety and Hygiene Regulations. Proof of local authority registration and valid Food Hygiene Certificates may be required prior to an event.</w:t>
      </w:r>
    </w:p>
    <w:p w:rsidRPr="004D11FA" w:rsidR="004D11FA" w:rsidP="166B1C34" w:rsidRDefault="004D11FA" w14:paraId="06E40570" w14:textId="0369B2CC">
      <w:r w:rsidRPr="166B1C34">
        <w:rPr>
          <w:b/>
          <w:bCs/>
        </w:rPr>
        <w:t>Gazebos and Structures:</w:t>
      </w:r>
      <w:r>
        <w:br/>
      </w:r>
      <w:r w:rsidR="3C738019">
        <w:t>Gazebos will be provided. But, in the case where a s</w:t>
      </w:r>
      <w:r>
        <w:t>tallholder</w:t>
      </w:r>
      <w:r w:rsidR="7969AF88">
        <w:t xml:space="preserve"> has agreed in advance to bring </w:t>
      </w:r>
      <w:r>
        <w:t>their own gazebo</w:t>
      </w:r>
      <w:r w:rsidR="69624CBF">
        <w:t>, then i</w:t>
      </w:r>
      <w:r w:rsidR="6BD456CB">
        <w:t xml:space="preserve">t </w:t>
      </w:r>
      <w:r>
        <w:t xml:space="preserve">must </w:t>
      </w:r>
      <w:r w:rsidR="10BA0047">
        <w:t>be</w:t>
      </w:r>
      <w:r>
        <w:t xml:space="preserve"> sturdy, suitable for all weather conditions, and securely anchored with a minimum of 12kg weight on each leg (front and back). Without the required weights, stallholders will not be permitted to trade.</w:t>
      </w:r>
    </w:p>
    <w:p w:rsidR="65AD49F1" w:rsidP="166B1C34" w:rsidRDefault="65AD49F1" w14:paraId="5B8C3561" w14:textId="04054B9D">
      <w:r w:rsidRPr="166B1C34">
        <w:rPr>
          <w:b/>
          <w:bCs/>
        </w:rPr>
        <w:t>Tables and Chairs:</w:t>
      </w:r>
      <w:r>
        <w:br/>
      </w:r>
      <w:r>
        <w:t xml:space="preserve">1 table and 1 chair will be provided per stall. You will need to supply your own: </w:t>
      </w:r>
      <w:r w:rsidR="21056DC6">
        <w:t>tablecloth</w:t>
      </w:r>
      <w:r>
        <w:t xml:space="preserve"> and decoration.</w:t>
      </w:r>
    </w:p>
    <w:p w:rsidRPr="004D11FA" w:rsidR="004D11FA" w:rsidP="166B1C34" w:rsidRDefault="004D11FA" w14:paraId="74B14F7C" w14:textId="0AB2166A">
      <w:r w:rsidRPr="166B1C34">
        <w:rPr>
          <w:b/>
          <w:bCs/>
        </w:rPr>
        <w:t>Electricity:</w:t>
      </w:r>
      <w:r>
        <w:br/>
      </w:r>
      <w:proofErr w:type="spellStart"/>
      <w:r w:rsidR="0C6ECC5A">
        <w:t>Electricty</w:t>
      </w:r>
      <w:proofErr w:type="spellEnd"/>
      <w:r w:rsidR="0C6ECC5A">
        <w:t xml:space="preserve"> is limited and a</w:t>
      </w:r>
      <w:r>
        <w:t xml:space="preserve">ny electrical requirements must be </w:t>
      </w:r>
      <w:r w:rsidR="47BF185D">
        <w:t>agreed</w:t>
      </w:r>
      <w:r>
        <w:t xml:space="preserve"> in advance.  If electrical power is provided, it must only be used for approved appliances. Overloading the supply is prohibited.  Stallholders must bring their own PAT tested extension leads. </w:t>
      </w:r>
    </w:p>
    <w:p w:rsidRPr="004D11FA" w:rsidR="004D11FA" w:rsidP="004D11FA" w:rsidRDefault="004D11FA" w14:paraId="514331EB" w14:textId="1B7B9ED6">
      <w:r w:rsidRPr="004D11FA">
        <w:rPr>
          <w:b/>
          <w:bCs/>
        </w:rPr>
        <w:t>Pitch Allocation &amp; Layout:</w:t>
      </w:r>
      <w:r w:rsidRPr="004D11FA">
        <w:br/>
      </w:r>
      <w:r w:rsidRPr="004D11FA">
        <w:t xml:space="preserve">Pitches are allocated at the discretion of </w:t>
      </w:r>
      <w:r>
        <w:t>Wandsworth Council</w:t>
      </w:r>
      <w:r w:rsidRPr="004D11FA">
        <w:t>. While requests for specific positions will be considered, they cannot be guaranteed. Layout changes may be made at any time for operational or safety reasons.</w:t>
      </w:r>
    </w:p>
    <w:p w:rsidRPr="00BA3463" w:rsidR="004D11FA" w:rsidP="166B1C34" w:rsidRDefault="004D11FA" w14:paraId="2120B252" w14:textId="4EDA59C2">
      <w:r w:rsidRPr="166B1C34">
        <w:rPr>
          <w:b/>
          <w:bCs/>
        </w:rPr>
        <w:t>Payment:</w:t>
      </w:r>
      <w:r>
        <w:br/>
      </w:r>
      <w:r w:rsidR="00640419">
        <w:t>Once selected, immediate payment of £35 is required to secure your pitch.</w:t>
      </w:r>
      <w:r>
        <w:t xml:space="preserve">  If payment has not been received </w:t>
      </w:r>
      <w:r w:rsidR="00BA3463">
        <w:t>within 2 days</w:t>
      </w:r>
      <w:r>
        <w:t>, Wandsworth Council reserves the right to reassign or release your pitch.</w:t>
      </w:r>
    </w:p>
    <w:p w:rsidRPr="004D11FA" w:rsidR="004D11FA" w:rsidP="004D11FA" w:rsidRDefault="004D11FA" w14:paraId="316E08C9" w14:textId="013BC88B">
      <w:r w:rsidRPr="166B1C34">
        <w:rPr>
          <w:b/>
          <w:bCs/>
        </w:rPr>
        <w:t>Cancellation and Refund Policy</w:t>
      </w:r>
      <w:r>
        <w:t> </w:t>
      </w:r>
    </w:p>
    <w:p w:rsidRPr="004D11FA" w:rsidR="004D11FA" w:rsidP="004D11FA" w:rsidRDefault="005C62E7" w14:paraId="42992F99" w14:textId="56BD78BB">
      <w:r>
        <w:t>Any c</w:t>
      </w:r>
      <w:r w:rsidR="004D11FA">
        <w:t>ancellations by the stallholder will not be eligible for a refund. </w:t>
      </w:r>
    </w:p>
    <w:p w:rsidRPr="004D11FA" w:rsidR="004D11FA" w:rsidP="166B1C34" w:rsidRDefault="004D11FA" w14:paraId="3D87B51A" w14:textId="1EB6F097">
      <w:r w:rsidRPr="166B1C34">
        <w:rPr>
          <w:b/>
          <w:bCs/>
        </w:rPr>
        <w:t>Set-Up and Take-Down Times:</w:t>
      </w:r>
      <w:r>
        <w:br/>
      </w:r>
      <w:r>
        <w:t>Stallholders will be notified of set-up and breakdown times prior to the event. For health and safety reasons, these times must be strictly adhered to.</w:t>
      </w:r>
      <w:r w:rsidR="005C62E7">
        <w:t xml:space="preserve"> </w:t>
      </w:r>
      <w:r>
        <w:t xml:space="preserve">All stallholders must remain on site until </w:t>
      </w:r>
      <w:r w:rsidR="1F68D58B">
        <w:t>the end of the market.</w:t>
      </w:r>
    </w:p>
    <w:p w:rsidRPr="004D11FA" w:rsidR="004D11FA" w:rsidP="166B1C34" w:rsidRDefault="004D11FA" w14:paraId="1A3B77F8" w14:textId="50091002">
      <w:r w:rsidRPr="166B1C34">
        <w:rPr>
          <w:b/>
          <w:bCs/>
        </w:rPr>
        <w:t>Waste Management:</w:t>
      </w:r>
      <w:r>
        <w:br/>
      </w:r>
      <w:r>
        <w:t>Pitches must be left clean and as originally found. </w:t>
      </w:r>
      <w:r w:rsidR="6BEE871A">
        <w:t xml:space="preserve">All rubbish should be left in bin bags ready for Wandsworth Council to dispose of. </w:t>
      </w:r>
      <w:r w:rsidR="7A92D2A3">
        <w:t xml:space="preserve">We </w:t>
      </w:r>
      <w:r w:rsidRPr="166B1C34" w:rsidR="770E0289">
        <w:rPr>
          <w:rFonts w:ascii="Calibri" w:hAnsi="Calibri" w:eastAsia="Calibri" w:cs="Calibri"/>
        </w:rPr>
        <w:t>encourage stallholders to use reusable</w:t>
      </w:r>
      <w:r w:rsidRPr="166B1C34" w:rsidR="4C54FD35">
        <w:rPr>
          <w:rFonts w:ascii="Calibri" w:hAnsi="Calibri" w:eastAsia="Calibri" w:cs="Calibri"/>
        </w:rPr>
        <w:t xml:space="preserve">, compostable or </w:t>
      </w:r>
      <w:r w:rsidRPr="166B1C34" w:rsidR="770E0289">
        <w:rPr>
          <w:rFonts w:ascii="Calibri" w:hAnsi="Calibri" w:eastAsia="Calibri" w:cs="Calibri"/>
        </w:rPr>
        <w:t>recycled materials where possible and limit</w:t>
      </w:r>
      <w:r w:rsidRPr="166B1C34" w:rsidR="3EC46A80">
        <w:rPr>
          <w:rFonts w:ascii="Calibri" w:hAnsi="Calibri" w:eastAsia="Calibri" w:cs="Calibri"/>
        </w:rPr>
        <w:t xml:space="preserve"> the use of</w:t>
      </w:r>
      <w:r w:rsidRPr="166B1C34" w:rsidR="770E0289">
        <w:rPr>
          <w:rFonts w:ascii="Calibri" w:hAnsi="Calibri" w:eastAsia="Calibri" w:cs="Calibri"/>
        </w:rPr>
        <w:t xml:space="preserve"> single use plastic</w:t>
      </w:r>
      <w:r w:rsidRPr="166B1C34" w:rsidR="6D699D44">
        <w:rPr>
          <w:rFonts w:ascii="Calibri" w:hAnsi="Calibri" w:eastAsia="Calibri" w:cs="Calibri"/>
        </w:rPr>
        <w:t>.</w:t>
      </w:r>
    </w:p>
    <w:p w:rsidRPr="004D11FA" w:rsidR="004D11FA" w:rsidP="004D11FA" w:rsidRDefault="004D11FA" w14:paraId="7676308B" w14:textId="6824E868">
      <w:r w:rsidRPr="166B1C34">
        <w:rPr>
          <w:b/>
          <w:bCs/>
        </w:rPr>
        <w:t>Photography &amp; Promotion:</w:t>
      </w:r>
      <w:r>
        <w:br/>
      </w:r>
      <w:r>
        <w:t>Stallholders consent to Wandsworth Council using photographs or video footage of their stall, products, or activities for promotional purposes in print, online, and social media.</w:t>
      </w:r>
    </w:p>
    <w:p w:rsidRPr="004D11FA" w:rsidR="004D11FA" w:rsidP="004D11FA" w:rsidRDefault="004D11FA" w14:paraId="0FA3FEAC" w14:textId="48DDBA0C">
      <w:r w:rsidRPr="166B1C34">
        <w:rPr>
          <w:b/>
          <w:bCs/>
        </w:rPr>
        <w:t>Disclaimer</w:t>
      </w:r>
      <w:r>
        <w:br/>
      </w:r>
      <w:r>
        <w:t>Wandsworth Council reserves the right, for reasons beyond its reasonable control, to alter the content, timing, or location of the event or its attractions at any time.</w:t>
      </w:r>
    </w:p>
    <w:p w:rsidRPr="004D11FA" w:rsidR="004D11FA" w:rsidP="004D11FA" w:rsidRDefault="004D11FA" w14:paraId="216DC715" w14:textId="5EFCF72D">
      <w:r>
        <w:t>Wandsworth Council</w:t>
      </w:r>
      <w:r w:rsidRPr="004D11FA">
        <w:t xml:space="preserve"> shall not be liable for any travel, accommodation, or other costs incurred due to cancellation or relocation resulting from circumstances beyond its control, including but not limited to flood, storm, fire, explosion, war, terrorism, strikes, lockouts, industrial action, pandemic, epidemic, or other widespread illness. </w:t>
      </w:r>
    </w:p>
    <w:p w:rsidR="004A7E3F" w:rsidRDefault="004A7E3F" w14:paraId="06EAC79E" w14:textId="29A35357"/>
    <w:p w:rsidR="00FB10E3" w:rsidRDefault="00FB10E3" w14:paraId="78D82157" w14:textId="77777777"/>
    <w:p w:rsidR="00FB10E3" w:rsidRDefault="00FB10E3" w14:paraId="60681791" w14:textId="77777777"/>
    <w:p w:rsidR="00FB10E3" w:rsidRDefault="00FB10E3" w14:paraId="753C027F" w14:textId="77777777"/>
    <w:p w:rsidR="00FB10E3" w:rsidRDefault="00FB10E3" w14:paraId="08791EBF" w14:textId="77777777"/>
    <w:p w:rsidR="00FB10E3" w:rsidRDefault="00FB10E3" w14:paraId="4F78B12F" w14:textId="77777777"/>
    <w:p w:rsidR="00FB10E3" w:rsidRDefault="00FB10E3" w14:paraId="5281283A" w14:textId="77777777"/>
    <w:p w:rsidR="00FB10E3" w:rsidRDefault="00FB10E3" w14:paraId="08D012D2" w14:textId="77777777"/>
    <w:p w:rsidR="00520FF7" w:rsidRDefault="00520FF7" w14:paraId="22D0BB5B" w14:textId="6B767344"/>
    <w:sectPr w:rsidR="00520FF7" w:rsidSect="009A2A2D">
      <w:headerReference w:type="even" r:id="rId18"/>
      <w:headerReference w:type="default" r:id="rId19"/>
      <w:footerReference w:type="default" r:id="rId20"/>
      <w:headerReference w:type="first" r:id="rId21"/>
      <w:pgSz w:w="11906" w:h="16838" w:orient="portrait"/>
      <w:pgMar w:top="1440" w:right="1440" w:bottom="1440" w:left="144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26368" w:rsidP="004A7E3F" w:rsidRDefault="00F26368" w14:paraId="1C17E386" w14:textId="77777777">
      <w:pPr>
        <w:spacing w:after="0" w:line="240" w:lineRule="auto"/>
      </w:pPr>
      <w:r>
        <w:separator/>
      </w:r>
    </w:p>
  </w:endnote>
  <w:endnote w:type="continuationSeparator" w:id="0">
    <w:p w:rsidR="00F26368" w:rsidP="004A7E3F" w:rsidRDefault="00F26368" w14:paraId="627F4DA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7E3F" w:rsidP="004A7E3F" w:rsidRDefault="004A7E3F" w14:paraId="2632C337" w14:textId="6A32E76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26368" w:rsidP="004A7E3F" w:rsidRDefault="00F26368" w14:paraId="49932695" w14:textId="77777777">
      <w:pPr>
        <w:spacing w:after="0" w:line="240" w:lineRule="auto"/>
      </w:pPr>
      <w:r>
        <w:separator/>
      </w:r>
    </w:p>
  </w:footnote>
  <w:footnote w:type="continuationSeparator" w:id="0">
    <w:p w:rsidR="00F26368" w:rsidP="004A7E3F" w:rsidRDefault="00F26368" w14:paraId="7021979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C62E7" w:rsidRDefault="005C62E7" w14:paraId="7C810EC0" w14:textId="1A5C1DCC">
    <w:pPr>
      <w:pStyle w:val="Header"/>
    </w:pPr>
    <w:r>
      <w:rPr>
        <w:noProof/>
      </w:rPr>
      <mc:AlternateContent>
        <mc:Choice Requires="wps">
          <w:drawing>
            <wp:anchor distT="0" distB="0" distL="0" distR="0" simplePos="0" relativeHeight="251658241" behindDoc="0" locked="0" layoutInCell="1" allowOverlap="1" wp14:anchorId="5AEFD4F4" wp14:editId="2C48B60A">
              <wp:simplePos x="635" y="635"/>
              <wp:positionH relativeFrom="page">
                <wp:align>left</wp:align>
              </wp:positionH>
              <wp:positionV relativeFrom="page">
                <wp:align>top</wp:align>
              </wp:positionV>
              <wp:extent cx="650875" cy="357505"/>
              <wp:effectExtent l="0" t="0" r="15875" b="4445"/>
              <wp:wrapNone/>
              <wp:docPr id="33462644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0875" cy="357505"/>
                      </a:xfrm>
                      <a:prstGeom prst="rect">
                        <a:avLst/>
                      </a:prstGeom>
                      <a:noFill/>
                      <a:ln>
                        <a:noFill/>
                      </a:ln>
                    </wps:spPr>
                    <wps:txbx>
                      <w:txbxContent>
                        <w:p w:rsidRPr="005C62E7" w:rsidR="005C62E7" w:rsidP="005C62E7" w:rsidRDefault="005C62E7" w14:paraId="5C3A15C3" w14:textId="3B61D399">
                          <w:pPr>
                            <w:spacing w:after="0"/>
                            <w:rPr>
                              <w:rFonts w:ascii="Aptos" w:hAnsi="Aptos" w:eastAsia="Aptos" w:cs="Aptos"/>
                              <w:noProof/>
                              <w:color w:val="000000"/>
                              <w:sz w:val="20"/>
                              <w:szCs w:val="20"/>
                            </w:rPr>
                          </w:pPr>
                          <w:r w:rsidRPr="005C62E7">
                            <w:rPr>
                              <w:rFonts w:ascii="Aptos" w:hAnsi="Aptos" w:eastAsia="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5874654C">
            <v:shapetype id="_x0000_t202" coordsize="21600,21600" o:spt="202" path="m,l,21600r21600,l21600,xe" w14:anchorId="5AEFD4F4">
              <v:stroke joinstyle="miter"/>
              <v:path gradientshapeok="t" o:connecttype="rect"/>
            </v:shapetype>
            <v:shape id="Text Box 5" style="position:absolute;margin-left:0;margin-top:0;width:51.25pt;height:28.15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">
              <v:textbox style="mso-fit-shape-to-text:t" inset="20pt,15pt,0,0">
                <w:txbxContent>
                  <w:p w:rsidRPr="005C62E7" w:rsidR="005C62E7" w:rsidP="005C62E7" w:rsidRDefault="005C62E7" w14:paraId="7FE12A01" w14:textId="3B61D399">
                    <w:pPr>
                      <w:spacing w:after="0"/>
                      <w:rPr>
                        <w:rFonts w:ascii="Aptos" w:hAnsi="Aptos" w:eastAsia="Aptos" w:cs="Aptos"/>
                        <w:noProof/>
                        <w:color w:val="000000"/>
                        <w:sz w:val="20"/>
                        <w:szCs w:val="20"/>
                      </w:rPr>
                    </w:pPr>
                    <w:r w:rsidRPr="005C62E7">
                      <w:rPr>
                        <w:rFonts w:ascii="Aptos" w:hAnsi="Aptos" w:eastAsia="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C62E7" w:rsidP="5648F82C" w:rsidRDefault="005C62E7" w14:paraId="27B60C6C" w14:textId="134C2F8C">
    <w:pPr>
      <w:pStyle w:val="Header"/>
      <w:jc w:val="both"/>
    </w:pPr>
    <w:r>
      <w:rPr>
        <w:noProof/>
      </w:rPr>
      <mc:AlternateContent>
        <mc:Choice Requires="wps">
          <w:drawing>
            <wp:anchor distT="0" distB="0" distL="0" distR="0" simplePos="0" relativeHeight="251658242" behindDoc="0" locked="0" layoutInCell="1" allowOverlap="1" wp14:anchorId="143EA33D" wp14:editId="6CC8CA2D">
              <wp:simplePos x="914400" y="451262"/>
              <wp:positionH relativeFrom="page">
                <wp:align>left</wp:align>
              </wp:positionH>
              <wp:positionV relativeFrom="page">
                <wp:align>top</wp:align>
              </wp:positionV>
              <wp:extent cx="650875" cy="357505"/>
              <wp:effectExtent l="0" t="0" r="15875" b="4445"/>
              <wp:wrapNone/>
              <wp:docPr id="1419094721"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0875" cy="357505"/>
                      </a:xfrm>
                      <a:prstGeom prst="rect">
                        <a:avLst/>
                      </a:prstGeom>
                      <a:noFill/>
                      <a:ln>
                        <a:noFill/>
                      </a:ln>
                    </wps:spPr>
                    <wps:txbx>
                      <w:txbxContent>
                        <w:p w:rsidRPr="005C62E7" w:rsidR="005C62E7" w:rsidP="005C62E7" w:rsidRDefault="005C62E7" w14:paraId="04A69D22" w14:textId="06E6E5EA">
                          <w:pPr>
                            <w:spacing w:after="0"/>
                            <w:rPr>
                              <w:rFonts w:ascii="Aptos" w:hAnsi="Aptos" w:eastAsia="Aptos" w:cs="Aptos"/>
                              <w:noProof/>
                              <w:color w:val="000000"/>
                              <w:sz w:val="20"/>
                              <w:szCs w:val="20"/>
                            </w:rPr>
                          </w:pPr>
                          <w:r w:rsidRPr="005C62E7">
                            <w:rPr>
                              <w:rFonts w:ascii="Aptos" w:hAnsi="Aptos" w:eastAsia="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04E5B2E7">
            <v:shapetype id="_x0000_t202" coordsize="21600,21600" o:spt="202" path="m,l,21600r21600,l21600,xe" w14:anchorId="143EA33D">
              <v:stroke joinstyle="miter"/>
              <v:path gradientshapeok="t" o:connecttype="rect"/>
            </v:shapetype>
            <v:shape id="Text Box 6" style="position:absolute;left:0;text-align:left;margin-left:0;margin-top:0;width:51.25pt;height:28.15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">
              <v:textbox style="mso-fit-shape-to-text:t" inset="20pt,15pt,0,0">
                <w:txbxContent>
                  <w:p w:rsidRPr="005C62E7" w:rsidR="005C62E7" w:rsidP="005C62E7" w:rsidRDefault="005C62E7" w14:paraId="111FC282" w14:textId="06E6E5EA">
                    <w:pPr>
                      <w:spacing w:after="0"/>
                      <w:rPr>
                        <w:rFonts w:ascii="Aptos" w:hAnsi="Aptos" w:eastAsia="Aptos" w:cs="Aptos"/>
                        <w:noProof/>
                        <w:color w:val="000000"/>
                        <w:sz w:val="20"/>
                        <w:szCs w:val="20"/>
                      </w:rPr>
                    </w:pPr>
                    <w:r w:rsidRPr="005C62E7">
                      <w:rPr>
                        <w:rFonts w:ascii="Aptos" w:hAnsi="Aptos" w:eastAsia="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clsh="http://schemas.microsoft.com/office/drawing/2020/classificationShape" mc:Ignorable="w14 w15 w16se w16cid w16 w16cex w16sdtdh w16sdtfl w16du wp14">
  <w:p w:rsidR="005C62E7" w:rsidRDefault="009728E4" w14:paraId="629002F2" w14:textId="40FACDF7">
    <w:pPr>
      <w:pStyle w:val="Header"/>
    </w:pPr>
    <w:r>
      <w:rPr>
        <w:noProof/>
      </w:rPr>
      <w:drawing>
        <wp:inline distT="0" distB="0" distL="0" distR="0" wp14:anchorId="70BC6687" wp14:editId="1EFE0D2D">
          <wp:extent cx="5731510" cy="1435224"/>
          <wp:effectExtent l="0" t="0" r="2540" b="0"/>
          <wp:docPr id="17034165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579677" name="Picture 325579677"/>
                  <pic:cNvPicPr/>
                </pic:nvPicPr>
                <pic:blipFill rotWithShape="1">
                  <a:blip r:embed="rId1">
                    <a:extLst>
                      <a:ext uri="{28A0092B-C50C-407E-A947-70E740481C1C}">
                        <a14:useLocalDpi xmlns:a14="http://schemas.microsoft.com/office/drawing/2010/main"/>
                      </a:ext>
                    </a:extLst>
                  </a:blip>
                  <a:srcRect l="9643"/>
                  <a:stretch>
                    <a:fillRect/>
                  </a:stretch>
                </pic:blipFill>
                <pic:spPr bwMode="auto">
                  <a:xfrm>
                    <a:off x="0" y="0"/>
                    <a:ext cx="5731510" cy="1435224"/>
                  </a:xfrm>
                  <a:prstGeom prst="rect">
                    <a:avLst/>
                  </a:prstGeom>
                  <a:ln>
                    <a:noFill/>
                  </a:ln>
                  <a:extLst>
                    <a:ext uri="{53640926-AAD7-44D8-BBD7-CCE9431645EC}">
                      <a14:shadowObscured xmlns:a14="http://schemas.microsoft.com/office/drawing/2010/main"/>
                    </a:ext>
                  </a:extLst>
                </pic:spPr>
              </pic:pic>
            </a:graphicData>
          </a:graphic>
        </wp:inline>
      </w:drawing>
    </w:r>
    <w:r w:rsidR="005C62E7">
      <w:rPr>
        <w:noProof/>
      </w:rPr>
      <mc:AlternateContent>
        <mc:Choice Requires="wps">
          <w:drawing>
            <wp:anchor distT="0" distB="0" distL="0" distR="0" simplePos="0" relativeHeight="251658240" behindDoc="0" locked="0" layoutInCell="1" allowOverlap="1" wp14:anchorId="125BF631" wp14:editId="7CB4D0FC">
              <wp:simplePos x="635" y="635"/>
              <wp:positionH relativeFrom="page">
                <wp:align>left</wp:align>
              </wp:positionH>
              <wp:positionV relativeFrom="page">
                <wp:align>top</wp:align>
              </wp:positionV>
              <wp:extent cx="650875" cy="357505"/>
              <wp:effectExtent l="0" t="0" r="15875" b="4445"/>
              <wp:wrapNone/>
              <wp:docPr id="40142103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0875" cy="357505"/>
                      </a:xfrm>
                      <a:prstGeom prst="rect">
                        <a:avLst/>
                      </a:prstGeom>
                      <a:noFill/>
                      <a:ln>
                        <a:noFill/>
                      </a:ln>
                    </wps:spPr>
                    <wps:txbx>
                      <w:txbxContent>
                        <w:p w:rsidRPr="005C62E7" w:rsidR="005C62E7" w:rsidP="005C62E7" w:rsidRDefault="005C62E7" w14:paraId="6CD91524" w14:textId="5F0CF99E">
                          <w:pPr>
                            <w:spacing w:after="0"/>
                            <w:rPr>
                              <w:rFonts w:ascii="Aptos" w:hAnsi="Aptos" w:eastAsia="Aptos" w:cs="Aptos"/>
                              <w:noProof/>
                              <w:color w:val="000000"/>
                              <w:sz w:val="20"/>
                              <w:szCs w:val="20"/>
                            </w:rPr>
                          </w:pPr>
                          <w:r w:rsidRPr="005C62E7">
                            <w:rPr>
                              <w:rFonts w:ascii="Aptos" w:hAnsi="Aptos" w:eastAsia="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pic="http://schemas.openxmlformats.org/drawingml/2006/picture" xmlns:a14="http://schemas.microsoft.com/office/drawing/2010/main" xmlns:aclsh="http://schemas.microsoft.com/office/drawing/2020/classificationShape" xmlns:arto="http://schemas.microsoft.com/office/word/2006/arto">
          <w:pict w14:anchorId="2CEBB95E">
            <v:shapetype id="_x0000_t202" coordsize="21600,21600" o:spt="202" path="m,l,21600r21600,l21600,xe" w14:anchorId="125BF631">
              <v:stroke joinstyle="miter"/>
              <v:path gradientshapeok="t" o:connecttype="rect"/>
            </v:shapetype>
            <v:shape id="Text Box 4" style="position:absolute;margin-left:0;margin-top:0;width:51.25pt;height:28.15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">
              <v:textbox style="mso-fit-shape-to-text:t" inset="20pt,15pt,0,0">
                <w:txbxContent>
                  <w:p w:rsidRPr="005C62E7" w:rsidR="005C62E7" w:rsidP="005C62E7" w:rsidRDefault="005C62E7" w14:paraId="31AEDBF6" w14:textId="5F0CF99E">
                    <w:pPr>
                      <w:spacing w:after="0"/>
                      <w:rPr>
                        <w:rFonts w:ascii="Aptos" w:hAnsi="Aptos" w:eastAsia="Aptos" w:cs="Aptos"/>
                        <w:noProof/>
                        <w:color w:val="000000"/>
                        <w:sz w:val="20"/>
                        <w:szCs w:val="20"/>
                      </w:rPr>
                    </w:pPr>
                    <w:r w:rsidRPr="005C62E7">
                      <w:rPr>
                        <w:rFonts w:ascii="Aptos" w:hAnsi="Aptos" w:eastAsia="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D7A99"/>
    <w:multiLevelType w:val="hybridMultilevel"/>
    <w:tmpl w:val="9FFCF09E"/>
    <w:lvl w:ilvl="0" w:tplc="07CA3006">
      <w:start w:val="3"/>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C8D596E"/>
    <w:multiLevelType w:val="hybridMultilevel"/>
    <w:tmpl w:val="0A7466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01775E9"/>
    <w:multiLevelType w:val="hybridMultilevel"/>
    <w:tmpl w:val="41D292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791900856">
    <w:abstractNumId w:val="1"/>
  </w:num>
  <w:num w:numId="2" w16cid:durableId="2001736574">
    <w:abstractNumId w:val="0"/>
  </w:num>
  <w:num w:numId="3" w16cid:durableId="1306082155">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web"/>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FF7"/>
    <w:rsid w:val="00032CB1"/>
    <w:rsid w:val="00054D97"/>
    <w:rsid w:val="000952F0"/>
    <w:rsid w:val="00096D9E"/>
    <w:rsid w:val="000A322B"/>
    <w:rsid w:val="000A3582"/>
    <w:rsid w:val="000A40E6"/>
    <w:rsid w:val="000B0FCE"/>
    <w:rsid w:val="000D4A6D"/>
    <w:rsid w:val="00120421"/>
    <w:rsid w:val="00196975"/>
    <w:rsid w:val="001D50CE"/>
    <w:rsid w:val="0022266A"/>
    <w:rsid w:val="00234FC0"/>
    <w:rsid w:val="00292B3D"/>
    <w:rsid w:val="00310AED"/>
    <w:rsid w:val="00345198"/>
    <w:rsid w:val="00394021"/>
    <w:rsid w:val="00394C5C"/>
    <w:rsid w:val="003968B6"/>
    <w:rsid w:val="003A174D"/>
    <w:rsid w:val="003C6A3B"/>
    <w:rsid w:val="004A7E3F"/>
    <w:rsid w:val="004C4261"/>
    <w:rsid w:val="004D11FA"/>
    <w:rsid w:val="004E77E9"/>
    <w:rsid w:val="00520FF7"/>
    <w:rsid w:val="0054490F"/>
    <w:rsid w:val="00546209"/>
    <w:rsid w:val="00555048"/>
    <w:rsid w:val="00556468"/>
    <w:rsid w:val="005A35BF"/>
    <w:rsid w:val="005C62E7"/>
    <w:rsid w:val="005D7F9B"/>
    <w:rsid w:val="005F7190"/>
    <w:rsid w:val="0063683E"/>
    <w:rsid w:val="00640419"/>
    <w:rsid w:val="00646D82"/>
    <w:rsid w:val="006728AA"/>
    <w:rsid w:val="00674F9B"/>
    <w:rsid w:val="00726984"/>
    <w:rsid w:val="00764BBE"/>
    <w:rsid w:val="007B3588"/>
    <w:rsid w:val="007C41D3"/>
    <w:rsid w:val="00822B6D"/>
    <w:rsid w:val="00824476"/>
    <w:rsid w:val="00835E19"/>
    <w:rsid w:val="008627FA"/>
    <w:rsid w:val="00877D35"/>
    <w:rsid w:val="00892C90"/>
    <w:rsid w:val="008D1FB1"/>
    <w:rsid w:val="00951DDB"/>
    <w:rsid w:val="009728E4"/>
    <w:rsid w:val="00974C45"/>
    <w:rsid w:val="00995098"/>
    <w:rsid w:val="009A2A2D"/>
    <w:rsid w:val="009A7D6D"/>
    <w:rsid w:val="009D0590"/>
    <w:rsid w:val="00B141E5"/>
    <w:rsid w:val="00B21B4E"/>
    <w:rsid w:val="00B260F0"/>
    <w:rsid w:val="00B278E5"/>
    <w:rsid w:val="00B67CA4"/>
    <w:rsid w:val="00BA3463"/>
    <w:rsid w:val="00BA5F3F"/>
    <w:rsid w:val="00BE44C7"/>
    <w:rsid w:val="00C10F0F"/>
    <w:rsid w:val="00C12868"/>
    <w:rsid w:val="00C14461"/>
    <w:rsid w:val="00C164C5"/>
    <w:rsid w:val="00C2587F"/>
    <w:rsid w:val="00C51214"/>
    <w:rsid w:val="00C878AC"/>
    <w:rsid w:val="00C90D0B"/>
    <w:rsid w:val="00C9632C"/>
    <w:rsid w:val="00C97089"/>
    <w:rsid w:val="00CE7046"/>
    <w:rsid w:val="00D15A1A"/>
    <w:rsid w:val="00D216B2"/>
    <w:rsid w:val="00D32F71"/>
    <w:rsid w:val="00D74FC4"/>
    <w:rsid w:val="00DE0CBA"/>
    <w:rsid w:val="00E446E8"/>
    <w:rsid w:val="00E67911"/>
    <w:rsid w:val="00F25793"/>
    <w:rsid w:val="00F26368"/>
    <w:rsid w:val="00F446FA"/>
    <w:rsid w:val="00F8264E"/>
    <w:rsid w:val="00F87F39"/>
    <w:rsid w:val="00F9257B"/>
    <w:rsid w:val="00FB10E3"/>
    <w:rsid w:val="00FB1D2E"/>
    <w:rsid w:val="0292FE20"/>
    <w:rsid w:val="03B0CFEB"/>
    <w:rsid w:val="08771ACA"/>
    <w:rsid w:val="0C6ECC5A"/>
    <w:rsid w:val="0CDE4060"/>
    <w:rsid w:val="0F1134ED"/>
    <w:rsid w:val="0F2E7F60"/>
    <w:rsid w:val="10BA0047"/>
    <w:rsid w:val="1134BD0F"/>
    <w:rsid w:val="166B1C34"/>
    <w:rsid w:val="18A0B58E"/>
    <w:rsid w:val="18B69B57"/>
    <w:rsid w:val="1AC45A39"/>
    <w:rsid w:val="1AC77390"/>
    <w:rsid w:val="1B6BDA4C"/>
    <w:rsid w:val="1C6AFBA5"/>
    <w:rsid w:val="1CC2F2E5"/>
    <w:rsid w:val="1E6CDAA6"/>
    <w:rsid w:val="1F68D58B"/>
    <w:rsid w:val="1FD87406"/>
    <w:rsid w:val="2099AEAE"/>
    <w:rsid w:val="21056DC6"/>
    <w:rsid w:val="227E2B98"/>
    <w:rsid w:val="233B3D05"/>
    <w:rsid w:val="24C3D455"/>
    <w:rsid w:val="266DB605"/>
    <w:rsid w:val="2740E644"/>
    <w:rsid w:val="27FEC01E"/>
    <w:rsid w:val="2800DFCD"/>
    <w:rsid w:val="29C91856"/>
    <w:rsid w:val="2A44B1B4"/>
    <w:rsid w:val="2A503201"/>
    <w:rsid w:val="2CFAE4C2"/>
    <w:rsid w:val="2DE5EFBC"/>
    <w:rsid w:val="2E9540AA"/>
    <w:rsid w:val="305D6FAF"/>
    <w:rsid w:val="3263FF5F"/>
    <w:rsid w:val="32CB97E7"/>
    <w:rsid w:val="345B7820"/>
    <w:rsid w:val="38E108B9"/>
    <w:rsid w:val="3BC29752"/>
    <w:rsid w:val="3C738019"/>
    <w:rsid w:val="3E7BF3F3"/>
    <w:rsid w:val="3EC46A80"/>
    <w:rsid w:val="3FC04542"/>
    <w:rsid w:val="407FAC8D"/>
    <w:rsid w:val="41A59063"/>
    <w:rsid w:val="442BEE4F"/>
    <w:rsid w:val="45CC20A6"/>
    <w:rsid w:val="47BF185D"/>
    <w:rsid w:val="48C79FD2"/>
    <w:rsid w:val="4A0002CE"/>
    <w:rsid w:val="4A1D37BF"/>
    <w:rsid w:val="4AB6C59D"/>
    <w:rsid w:val="4B5400DA"/>
    <w:rsid w:val="4C54FD35"/>
    <w:rsid w:val="4D315F98"/>
    <w:rsid w:val="5016C7E0"/>
    <w:rsid w:val="54ADBCE3"/>
    <w:rsid w:val="5648F82C"/>
    <w:rsid w:val="566834D0"/>
    <w:rsid w:val="56CB70C7"/>
    <w:rsid w:val="56F6FE76"/>
    <w:rsid w:val="5B85929D"/>
    <w:rsid w:val="5BECB595"/>
    <w:rsid w:val="5C01D5F1"/>
    <w:rsid w:val="5D31F859"/>
    <w:rsid w:val="5D49DA4D"/>
    <w:rsid w:val="5D8A64F7"/>
    <w:rsid w:val="5DD371FA"/>
    <w:rsid w:val="5E0C24E8"/>
    <w:rsid w:val="60191D57"/>
    <w:rsid w:val="65AD49F1"/>
    <w:rsid w:val="66E421E9"/>
    <w:rsid w:val="69624CBF"/>
    <w:rsid w:val="6BA10FD1"/>
    <w:rsid w:val="6BD456CB"/>
    <w:rsid w:val="6BEE871A"/>
    <w:rsid w:val="6D699D44"/>
    <w:rsid w:val="6EDA73E7"/>
    <w:rsid w:val="7043018D"/>
    <w:rsid w:val="71409C9F"/>
    <w:rsid w:val="71409C9F"/>
    <w:rsid w:val="7283DBEC"/>
    <w:rsid w:val="732AAF0D"/>
    <w:rsid w:val="74A8F096"/>
    <w:rsid w:val="74D37442"/>
    <w:rsid w:val="770E0289"/>
    <w:rsid w:val="78025553"/>
    <w:rsid w:val="7969AF88"/>
    <w:rsid w:val="7A61FF11"/>
    <w:rsid w:val="7A92D2A3"/>
    <w:rsid w:val="7C39C927"/>
    <w:rsid w:val="7CA6C8FF"/>
    <w:rsid w:val="7CDCA033"/>
    <w:rsid w:val="7DD517B1"/>
    <w:rsid w:val="7DE6E30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9193F"/>
  <w15:chartTrackingRefBased/>
  <w15:docId w15:val="{56F24FC2-2F53-4F07-B332-4E6113CC352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8264E"/>
  </w:style>
  <w:style w:type="paragraph" w:styleId="Heading1">
    <w:name w:val="heading 1"/>
    <w:basedOn w:val="Normal"/>
    <w:next w:val="Normal"/>
    <w:link w:val="Heading1Char"/>
    <w:uiPriority w:val="9"/>
    <w:qFormat/>
    <w:rsid w:val="00520FF7"/>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20FF7"/>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20FF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20FF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20FF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20F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0F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0F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0FF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20FF7"/>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520FF7"/>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520FF7"/>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520FF7"/>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520FF7"/>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520FF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20FF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20FF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20FF7"/>
    <w:rPr>
      <w:rFonts w:eastAsiaTheme="majorEastAsia" w:cstheme="majorBidi"/>
      <w:color w:val="272727" w:themeColor="text1" w:themeTint="D8"/>
    </w:rPr>
  </w:style>
  <w:style w:type="paragraph" w:styleId="Title">
    <w:name w:val="Title"/>
    <w:basedOn w:val="Normal"/>
    <w:next w:val="Normal"/>
    <w:link w:val="TitleChar"/>
    <w:uiPriority w:val="10"/>
    <w:qFormat/>
    <w:rsid w:val="00520FF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20FF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20FF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20F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0FF7"/>
    <w:pPr>
      <w:spacing w:before="160"/>
      <w:jc w:val="center"/>
    </w:pPr>
    <w:rPr>
      <w:i/>
      <w:iCs/>
      <w:color w:val="404040" w:themeColor="text1" w:themeTint="BF"/>
    </w:rPr>
  </w:style>
  <w:style w:type="character" w:styleId="QuoteChar" w:customStyle="1">
    <w:name w:val="Quote Char"/>
    <w:basedOn w:val="DefaultParagraphFont"/>
    <w:link w:val="Quote"/>
    <w:uiPriority w:val="29"/>
    <w:rsid w:val="00520FF7"/>
    <w:rPr>
      <w:i/>
      <w:iCs/>
      <w:color w:val="404040" w:themeColor="text1" w:themeTint="BF"/>
    </w:rPr>
  </w:style>
  <w:style w:type="paragraph" w:styleId="ListParagraph">
    <w:name w:val="List Paragraph"/>
    <w:basedOn w:val="Normal"/>
    <w:uiPriority w:val="34"/>
    <w:qFormat/>
    <w:rsid w:val="00520FF7"/>
    <w:pPr>
      <w:ind w:left="720"/>
      <w:contextualSpacing/>
    </w:pPr>
  </w:style>
  <w:style w:type="character" w:styleId="IntenseEmphasis">
    <w:name w:val="Intense Emphasis"/>
    <w:basedOn w:val="DefaultParagraphFont"/>
    <w:uiPriority w:val="21"/>
    <w:qFormat/>
    <w:rsid w:val="00520FF7"/>
    <w:rPr>
      <w:i/>
      <w:iCs/>
      <w:color w:val="2F5496" w:themeColor="accent1" w:themeShade="BF"/>
    </w:rPr>
  </w:style>
  <w:style w:type="paragraph" w:styleId="IntenseQuote">
    <w:name w:val="Intense Quote"/>
    <w:basedOn w:val="Normal"/>
    <w:next w:val="Normal"/>
    <w:link w:val="IntenseQuoteChar"/>
    <w:uiPriority w:val="30"/>
    <w:qFormat/>
    <w:rsid w:val="00520FF7"/>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520FF7"/>
    <w:rPr>
      <w:i/>
      <w:iCs/>
      <w:color w:val="2F5496" w:themeColor="accent1" w:themeShade="BF"/>
    </w:rPr>
  </w:style>
  <w:style w:type="character" w:styleId="IntenseReference">
    <w:name w:val="Intense Reference"/>
    <w:basedOn w:val="DefaultParagraphFont"/>
    <w:uiPriority w:val="32"/>
    <w:qFormat/>
    <w:rsid w:val="00520FF7"/>
    <w:rPr>
      <w:b/>
      <w:bCs/>
      <w:smallCaps/>
      <w:color w:val="2F5496" w:themeColor="accent1" w:themeShade="BF"/>
      <w:spacing w:val="5"/>
    </w:rPr>
  </w:style>
  <w:style w:type="paragraph" w:styleId="TOCHeading">
    <w:name w:val="TOC Heading"/>
    <w:basedOn w:val="Heading1"/>
    <w:next w:val="Normal"/>
    <w:uiPriority w:val="39"/>
    <w:unhideWhenUsed/>
    <w:qFormat/>
    <w:rsid w:val="004A7E3F"/>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4A7E3F"/>
    <w:pPr>
      <w:spacing w:after="100"/>
    </w:pPr>
  </w:style>
  <w:style w:type="character" w:styleId="Hyperlink">
    <w:name w:val="Hyperlink"/>
    <w:basedOn w:val="DefaultParagraphFont"/>
    <w:uiPriority w:val="99"/>
    <w:unhideWhenUsed/>
    <w:rsid w:val="004A7E3F"/>
    <w:rPr>
      <w:color w:val="0563C1" w:themeColor="hyperlink"/>
      <w:u w:val="single"/>
    </w:rPr>
  </w:style>
  <w:style w:type="paragraph" w:styleId="Header">
    <w:name w:val="header"/>
    <w:basedOn w:val="Normal"/>
    <w:link w:val="HeaderChar"/>
    <w:uiPriority w:val="99"/>
    <w:unhideWhenUsed/>
    <w:rsid w:val="004A7E3F"/>
    <w:pPr>
      <w:tabs>
        <w:tab w:val="center" w:pos="4513"/>
        <w:tab w:val="right" w:pos="9026"/>
      </w:tabs>
      <w:spacing w:after="0" w:line="240" w:lineRule="auto"/>
    </w:pPr>
  </w:style>
  <w:style w:type="character" w:styleId="HeaderChar" w:customStyle="1">
    <w:name w:val="Header Char"/>
    <w:basedOn w:val="DefaultParagraphFont"/>
    <w:link w:val="Header"/>
    <w:uiPriority w:val="99"/>
    <w:rsid w:val="004A7E3F"/>
  </w:style>
  <w:style w:type="paragraph" w:styleId="Footer">
    <w:name w:val="footer"/>
    <w:basedOn w:val="Normal"/>
    <w:link w:val="FooterChar"/>
    <w:uiPriority w:val="99"/>
    <w:unhideWhenUsed/>
    <w:rsid w:val="004A7E3F"/>
    <w:pPr>
      <w:tabs>
        <w:tab w:val="center" w:pos="4513"/>
        <w:tab w:val="right" w:pos="9026"/>
      </w:tabs>
      <w:spacing w:after="0" w:line="240" w:lineRule="auto"/>
    </w:pPr>
  </w:style>
  <w:style w:type="character" w:styleId="FooterChar" w:customStyle="1">
    <w:name w:val="Footer Char"/>
    <w:basedOn w:val="DefaultParagraphFont"/>
    <w:link w:val="Footer"/>
    <w:uiPriority w:val="99"/>
    <w:rsid w:val="004A7E3F"/>
  </w:style>
  <w:style w:type="character" w:styleId="UnresolvedMention">
    <w:name w:val="Unresolved Mention"/>
    <w:basedOn w:val="DefaultParagraphFont"/>
    <w:uiPriority w:val="99"/>
    <w:semiHidden/>
    <w:unhideWhenUsed/>
    <w:rsid w:val="004A7E3F"/>
    <w:rPr>
      <w:color w:val="605E5C"/>
      <w:shd w:val="clear" w:color="auto" w:fill="E1DFDD"/>
    </w:rPr>
  </w:style>
  <w:style w:type="character" w:styleId="CommentReference">
    <w:name w:val="Comment Reference"/>
    <w:basedOn w:val="DefaultParagraphFont"/>
    <w:uiPriority w:val="99"/>
    <w:semiHidden/>
    <w:unhideWhenUsed/>
    <w:rsid w:val="004D11FA"/>
    <w:rPr>
      <w:sz w:val="16"/>
      <w:szCs w:val="16"/>
    </w:rPr>
  </w:style>
  <w:style w:type="paragraph" w:styleId="CommentText">
    <w:name w:val="Comment Text"/>
    <w:basedOn w:val="Normal"/>
    <w:link w:val="CommentTextChar"/>
    <w:uiPriority w:val="99"/>
    <w:unhideWhenUsed/>
    <w:rsid w:val="004D11FA"/>
    <w:pPr>
      <w:spacing w:line="240" w:lineRule="auto"/>
    </w:pPr>
    <w:rPr>
      <w:sz w:val="20"/>
      <w:szCs w:val="20"/>
    </w:rPr>
  </w:style>
  <w:style w:type="character" w:styleId="CommentTextChar" w:customStyle="1">
    <w:name w:val="Comment Text Char"/>
    <w:basedOn w:val="DefaultParagraphFont"/>
    <w:link w:val="CommentText"/>
    <w:uiPriority w:val="99"/>
    <w:rsid w:val="004D11FA"/>
    <w:rPr>
      <w:sz w:val="20"/>
      <w:szCs w:val="20"/>
    </w:rPr>
  </w:style>
  <w:style w:type="paragraph" w:styleId="CommentSubject">
    <w:name w:val="Comment Subject"/>
    <w:basedOn w:val="CommentText"/>
    <w:next w:val="CommentText"/>
    <w:link w:val="CommentSubjectChar"/>
    <w:uiPriority w:val="99"/>
    <w:semiHidden/>
    <w:unhideWhenUsed/>
    <w:rsid w:val="004D11FA"/>
    <w:rPr>
      <w:b/>
      <w:bCs/>
    </w:rPr>
  </w:style>
  <w:style w:type="character" w:styleId="CommentSubjectChar" w:customStyle="1">
    <w:name w:val="Comment Subject Char"/>
    <w:basedOn w:val="CommentTextChar"/>
    <w:link w:val="CommentSubject"/>
    <w:uiPriority w:val="99"/>
    <w:semiHidden/>
    <w:rsid w:val="004D11FA"/>
    <w:rPr>
      <w:b/>
      <w:bCs/>
      <w:sz w:val="20"/>
      <w:szCs w:val="20"/>
    </w:rPr>
  </w:style>
  <w:style w:type="character" w:styleId="Mention">
    <w:name w:val="Mention"/>
    <w:basedOn w:val="DefaultParagraphFont"/>
    <w:uiPriority w:val="99"/>
    <w:unhideWhenUsed/>
    <w:rsid w:val="00C14461"/>
    <w:rPr>
      <w:color w:val="2B579A"/>
      <w:shd w:val="clear" w:color="auto" w:fill="E1DFDD"/>
    </w:rPr>
  </w:style>
  <w:style w:type="character" w:styleId="FollowedHyperlink">
    <w:name w:val="FollowedHyperlink"/>
    <w:basedOn w:val="DefaultParagraphFont"/>
    <w:uiPriority w:val="99"/>
    <w:semiHidden/>
    <w:unhideWhenUsed/>
    <w:rsid w:val="00054D97"/>
    <w:rPr>
      <w:color w:val="954F72" w:themeColor="followedHyperlink"/>
      <w:u w:val="single"/>
    </w:rPr>
  </w:style>
  <w:style w:type="paragraph" w:styleId="Address" w:customStyle="1">
    <w:name w:val="Address"/>
    <w:basedOn w:val="Normal"/>
    <w:uiPriority w:val="1"/>
    <w:rsid w:val="166B1C34"/>
    <w:pPr>
      <w:widowControl w:val="0"/>
      <w:spacing w:after="0" w:line="240" w:lineRule="exact"/>
    </w:pPr>
    <w:rPr>
      <w:rFonts w:eastAsiaTheme="minorEastAsia"/>
      <w:sz w:val="20"/>
      <w:szCs w:val="20"/>
    </w:rPr>
  </w:style>
  <w:style w:type="paragraph" w:styleId="Revision">
    <w:name w:val="Revision"/>
    <w:hidden/>
    <w:uiPriority w:val="99"/>
    <w:semiHidden/>
    <w:rsid w:val="00764B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settings" Target="settings.xml" Id="rId7" /><Relationship Type="http://schemas.openxmlformats.org/officeDocument/2006/relationships/image" Target="media/image1.jpeg" Id="rId12" /><Relationship Type="http://schemas.openxmlformats.org/officeDocument/2006/relationships/customXml" Target="../customXml/item2.xml" Id="rId2" /><Relationship Type="http://schemas.openxmlformats.org/officeDocument/2006/relationships/hyperlink" Target="mailto:Open4business@richmondandwandsworth.gov.uk"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yperlink" Target="https://forms.cloud.microsoft/e/RuQMVGVxxY"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4" /><Relationship Type="http://schemas.openxmlformats.org/officeDocument/2006/relationships/fontTable" Target="fontTable.xml" Id="rId22" /><Relationship Type="http://schemas.openxmlformats.org/officeDocument/2006/relationships/hyperlink" Target="https://forms.cloud.microsoft/Pages/ResponsePage.aspx?id=rPXT2QP4vkmUnxSnB010p3YvvBcRaLJFsE4LzfwmuVlUNjM4VktPWEVFSDMxTFBOVE1LMkhBSVhUUy4u" TargetMode="External" Id="R0982cba09e68401d" /><Relationship Type="http://schemas.openxmlformats.org/officeDocument/2006/relationships/hyperlink" Target="mailto:Open4business@richmondandwandsworth.gov.uk" TargetMode="External" Id="R18b4a8805a234532" /></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0177cb0-c178-4893-9c3c-5b9beeca319f" xsi:nil="true"/>
    <lcf76f155ced4ddcb4097134ff3c332f xmlns="c04d287c-529b-4bfc-8763-820bfe17224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E30F0052AE5643840FBA6EDBC1EDA4" ma:contentTypeVersion="26" ma:contentTypeDescription="Create a new document." ma:contentTypeScope="" ma:versionID="69767cc266ad472024845cf157854c96">
  <xsd:schema xmlns:xsd="http://www.w3.org/2001/XMLSchema" xmlns:xs="http://www.w3.org/2001/XMLSchema" xmlns:p="http://schemas.microsoft.com/office/2006/metadata/properties" xmlns:ns2="c04d287c-529b-4bfc-8763-820bfe17224e" xmlns:ns3="e0177cb0-c178-4893-9c3c-5b9beeca319f" targetNamespace="http://schemas.microsoft.com/office/2006/metadata/properties" ma:root="true" ma:fieldsID="6add97f40eec3eff9ed225b419d2a020" ns2:_="" ns3:_="">
    <xsd:import namespace="c04d287c-529b-4bfc-8763-820bfe17224e"/>
    <xsd:import namespace="e0177cb0-c178-4893-9c3c-5b9beeca319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d287c-529b-4bfc-8763-820bfe1722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177cb0-c178-4893-9c3c-5b9beeca319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14bb9ae-e781-4d20-aa6f-718148bf9d06}" ma:internalName="TaxCatchAll" ma:showField="CatchAllData" ma:web="e0177cb0-c178-4893-9c3c-5b9beeca319f">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BB041-A4F6-47FA-80F8-AE44BBBD442E}">
  <ds:schemaRefs>
    <ds:schemaRef ds:uri="http://schemas.microsoft.com/sharepoint/v3/contenttype/forms"/>
  </ds:schemaRefs>
</ds:datastoreItem>
</file>

<file path=customXml/itemProps2.xml><?xml version="1.0" encoding="utf-8"?>
<ds:datastoreItem xmlns:ds="http://schemas.openxmlformats.org/officeDocument/2006/customXml" ds:itemID="{0347C28D-E496-4F07-B5D0-530C5008E937}">
  <ds:schemaRefs>
    <ds:schemaRef ds:uri="http://schemas.microsoft.com/office/2006/metadata/properties"/>
    <ds:schemaRef ds:uri="http://schemas.microsoft.com/office/infopath/2007/PartnerControls"/>
    <ds:schemaRef ds:uri="e0177cb0-c178-4893-9c3c-5b9beeca319f"/>
    <ds:schemaRef ds:uri="c04d287c-529b-4bfc-8763-820bfe17224e"/>
  </ds:schemaRefs>
</ds:datastoreItem>
</file>

<file path=customXml/itemProps3.xml><?xml version="1.0" encoding="utf-8"?>
<ds:datastoreItem xmlns:ds="http://schemas.openxmlformats.org/officeDocument/2006/customXml" ds:itemID="{F5030AEB-D110-42CB-8499-EEA4BE1FF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d287c-529b-4bfc-8763-820bfe17224e"/>
    <ds:schemaRef ds:uri="e0177cb0-c178-4893-9c3c-5b9beeca31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5573FE-5409-46FB-9812-A6FDC1A73C7C}">
  <ds:schemaRefs>
    <ds:schemaRef ds:uri="http://schemas.openxmlformats.org/officeDocument/2006/bibliography"/>
  </ds:schemaRefs>
</ds:datastoreItem>
</file>

<file path=docMetadata/LabelInfo.xml><?xml version="1.0" encoding="utf-8"?>
<clbl:labelList xmlns:clbl="http://schemas.microsoft.com/office/2020/mipLabelMetadata">
  <clbl:label id="{763da656-5c75-4f6d-9461-4a3ce9a537cc}" enabled="1" method="Standard" siteId="{d9d3f5ac-f803-49be-949f-14a7074d74a7}" contentBits="1"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Richmond and Wandsworth Councils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Mya Wesley-Keiza</dc:creator>
  <cp:keywords/>
  <dc:description/>
  <cp:lastModifiedBy>Roisin Kerslake-Sim</cp:lastModifiedBy>
  <cp:revision>63</cp:revision>
  <dcterms:created xsi:type="dcterms:W3CDTF">2026-09-17T23:22:00Z</dcterms:created>
  <dcterms:modified xsi:type="dcterms:W3CDTF">2026-09-20T19:17:28Z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17ed32e6,13f1fe8d,5495aac1</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ContentTypeId">
    <vt:lpwstr>0x01010082E30F0052AE5643840FBA6EDBC1EDA4</vt:lpwstr>
  </property>
  <property fmtid="{D5CDD505-2E9C-101B-9397-08002B2CF9AE}" pid="6" name="MediaServiceImageTags">
    <vt:lpwstr/>
  </property>
  <property fmtid="{D5CDD505-2E9C-101B-9397-08002B2CF9AE}" pid="8" name="docLang">
    <vt:lpwstr>en</vt:lpwstr>
  </property>
</Properties>
</file>